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10D7" w14:textId="6F322CB6" w:rsidR="00585D53" w:rsidRDefault="00585D53" w:rsidP="00585D53">
      <w:pPr>
        <w:spacing w:line="0" w:lineRule="atLeast"/>
        <w:jc w:val="center"/>
        <w:rPr>
          <w:rFonts w:ascii="標楷體" w:eastAsia="標楷體" w:hAnsi="標楷體"/>
          <w:b/>
          <w:color w:val="000000"/>
          <w:sz w:val="32"/>
          <w:szCs w:val="32"/>
        </w:rPr>
      </w:pPr>
      <w:r w:rsidRPr="00CC71C7">
        <w:rPr>
          <w:rFonts w:ascii="標楷體" w:eastAsia="標楷體" w:hAnsi="標楷體" w:hint="eastAsia"/>
          <w:b/>
          <w:sz w:val="32"/>
          <w:szCs w:val="32"/>
        </w:rPr>
        <w:t>社</w:t>
      </w:r>
      <w:r w:rsidRPr="00CC71C7">
        <w:rPr>
          <w:rFonts w:ascii="標楷體" w:eastAsia="標楷體" w:hAnsi="標楷體" w:hint="eastAsia"/>
          <w:b/>
          <w:color w:val="000000"/>
          <w:sz w:val="32"/>
          <w:szCs w:val="32"/>
        </w:rPr>
        <w:t>團法人嘉義市聲暉協進會</w:t>
      </w:r>
    </w:p>
    <w:p w14:paraId="711AE2C4" w14:textId="563A8FA9" w:rsidR="00585D53" w:rsidRPr="00CC71C7" w:rsidRDefault="00361CF0" w:rsidP="00585D53">
      <w:pPr>
        <w:spacing w:line="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嘉義市</w:t>
      </w:r>
      <w:r w:rsidR="00585D53">
        <w:rPr>
          <w:rFonts w:ascii="標楷體" w:eastAsia="標楷體" w:hAnsi="標楷體" w:hint="eastAsia"/>
          <w:b/>
          <w:color w:val="000000"/>
          <w:sz w:val="32"/>
          <w:szCs w:val="32"/>
        </w:rPr>
        <w:t>115</w:t>
      </w:r>
      <w:r w:rsidR="00585D53" w:rsidRPr="00CC71C7">
        <w:rPr>
          <w:rFonts w:ascii="標楷體" w:eastAsia="標楷體" w:hAnsi="標楷體" w:hint="eastAsia"/>
          <w:b/>
          <w:color w:val="000000"/>
          <w:sz w:val="32"/>
          <w:szCs w:val="32"/>
        </w:rPr>
        <w:t>年同步聽打員培訓課程-報名簡章</w:t>
      </w:r>
    </w:p>
    <w:p w14:paraId="2F7A712A" w14:textId="77777777" w:rsidR="00585D53" w:rsidRPr="00BB3E2A" w:rsidRDefault="00585D53" w:rsidP="00585D53">
      <w:pPr>
        <w:tabs>
          <w:tab w:val="left" w:pos="1134"/>
        </w:tabs>
        <w:spacing w:beforeLines="25" w:before="90" w:line="0" w:lineRule="atLeast"/>
        <w:ind w:leftChars="27" w:left="1723" w:hangingChars="691" w:hanging="1658"/>
        <w:rPr>
          <w:rFonts w:ascii="標楷體" w:eastAsia="標楷體" w:hAnsi="標楷體"/>
          <w:color w:val="000000" w:themeColor="text1"/>
        </w:rPr>
      </w:pPr>
      <w:r w:rsidRPr="002B0CBB">
        <w:rPr>
          <w:rFonts w:ascii="標楷體" w:eastAsia="標楷體" w:hAnsi="標楷體" w:hint="eastAsia"/>
          <w:color w:val="000000"/>
        </w:rPr>
        <w:t>壹、目    的：聽障者溝通與接收訊息管道多元，包含口語、手語及文字（視覺），對聽障學生而言，同步聽打服務是一項直接輔助訊息接收的服務。為協助</w:t>
      </w:r>
      <w:r w:rsidRPr="00BB3E2A">
        <w:rPr>
          <w:rFonts w:ascii="標楷體" w:eastAsia="標楷體" w:hAnsi="標楷體" w:hint="eastAsia"/>
          <w:color w:val="000000" w:themeColor="text1"/>
        </w:rPr>
        <w:t>聽覺障礙者完整接收學習資訊，透過同步聽打員培訓，提供學科知能與實習演練等課程，鼓勵更多人投入同步聽打服務行列，俾利營造聽障無障礙環境。</w:t>
      </w:r>
    </w:p>
    <w:p w14:paraId="07542AC2" w14:textId="77777777" w:rsidR="00585D53" w:rsidRPr="002B0CBB" w:rsidRDefault="00585D53" w:rsidP="00585D53">
      <w:pPr>
        <w:spacing w:beforeLines="25" w:before="90" w:line="0" w:lineRule="atLeast"/>
        <w:ind w:leftChars="27" w:left="1723" w:hangingChars="691" w:hanging="1658"/>
        <w:rPr>
          <w:rFonts w:ascii="標楷體" w:eastAsia="標楷體" w:hAnsi="標楷體"/>
          <w:color w:val="000000"/>
        </w:rPr>
      </w:pPr>
      <w:r w:rsidRPr="002B0CBB">
        <w:rPr>
          <w:rFonts w:ascii="標楷體" w:eastAsia="標楷體" w:hAnsi="標楷體" w:hint="eastAsia"/>
          <w:color w:val="000000"/>
        </w:rPr>
        <w:t>貳、</w:t>
      </w:r>
      <w:r>
        <w:rPr>
          <w:rFonts w:ascii="標楷體" w:eastAsia="標楷體" w:hAnsi="標楷體" w:hint="eastAsia"/>
          <w:color w:val="000000"/>
        </w:rPr>
        <w:t>指導</w:t>
      </w:r>
      <w:r w:rsidRPr="002B0CBB">
        <w:rPr>
          <w:rFonts w:ascii="標楷體" w:eastAsia="標楷體" w:hAnsi="標楷體" w:hint="eastAsia"/>
          <w:color w:val="000000"/>
        </w:rPr>
        <w:t>單位：嘉義市政府</w:t>
      </w:r>
    </w:p>
    <w:p w14:paraId="42F9076E" w14:textId="77777777" w:rsidR="00585D53" w:rsidRPr="002B0CBB" w:rsidRDefault="00585D53" w:rsidP="00585D53">
      <w:pPr>
        <w:spacing w:beforeLines="25" w:before="90" w:line="0" w:lineRule="atLeast"/>
        <w:ind w:leftChars="27" w:left="1723" w:hangingChars="691" w:hanging="1658"/>
        <w:rPr>
          <w:rFonts w:ascii="標楷體" w:eastAsia="標楷體" w:hAnsi="標楷體"/>
          <w:color w:val="000000"/>
        </w:rPr>
      </w:pPr>
      <w:r w:rsidRPr="002B0CBB">
        <w:rPr>
          <w:rFonts w:ascii="標楷體" w:eastAsia="標楷體" w:hAnsi="標楷體" w:hint="eastAsia"/>
          <w:color w:val="000000"/>
        </w:rPr>
        <w:t>參、</w:t>
      </w:r>
      <w:r>
        <w:rPr>
          <w:rFonts w:ascii="標楷體" w:eastAsia="標楷體" w:hAnsi="標楷體" w:hint="eastAsia"/>
          <w:color w:val="000000"/>
        </w:rPr>
        <w:t>主辦</w:t>
      </w:r>
      <w:r w:rsidRPr="002B0CBB">
        <w:rPr>
          <w:rFonts w:ascii="標楷體" w:eastAsia="標楷體" w:hAnsi="標楷體" w:hint="eastAsia"/>
          <w:color w:val="000000"/>
        </w:rPr>
        <w:t>單位：社團法人嘉義市聲暉協進會</w:t>
      </w:r>
    </w:p>
    <w:p w14:paraId="669ECE37" w14:textId="77777777" w:rsidR="00585D53" w:rsidRPr="00CD0323" w:rsidRDefault="00585D53" w:rsidP="00585D53">
      <w:pPr>
        <w:spacing w:beforeLines="25" w:before="90" w:line="0" w:lineRule="atLeast"/>
        <w:ind w:leftChars="27" w:left="1723" w:hangingChars="691" w:hanging="1658"/>
        <w:rPr>
          <w:rFonts w:ascii="標楷體" w:eastAsia="標楷體" w:hAnsi="標楷體"/>
          <w:color w:val="000000"/>
          <w:sz w:val="28"/>
          <w:szCs w:val="28"/>
        </w:rPr>
      </w:pPr>
      <w:r w:rsidRPr="002B0CBB">
        <w:rPr>
          <w:rFonts w:ascii="標楷體" w:eastAsia="標楷體" w:hAnsi="標楷體" w:hint="eastAsia"/>
          <w:color w:val="000000"/>
        </w:rPr>
        <w:t>肆、招募對象：就讀或居住嘉義地區之大專院校學生及有興趣投入聽打服務之學生、教師、社會人士報名參加培訓，計20人</w:t>
      </w:r>
      <w:r>
        <w:rPr>
          <w:rFonts w:ascii="標楷體" w:eastAsia="標楷體" w:hAnsi="標楷體" w:hint="eastAsia"/>
          <w:color w:val="000000"/>
        </w:rPr>
        <w:t>/一場次</w:t>
      </w:r>
      <w:r w:rsidRPr="002B0CBB">
        <w:rPr>
          <w:rFonts w:ascii="標楷體" w:eastAsia="標楷體" w:hAnsi="標楷體" w:hint="eastAsia"/>
          <w:color w:val="000000"/>
        </w:rPr>
        <w:t>，不限輸入法，</w:t>
      </w:r>
      <w:r w:rsidRPr="006C3C91">
        <w:rPr>
          <w:rFonts w:ascii="標楷體" w:eastAsia="標楷體" w:hAnsi="標楷體" w:hint="eastAsia"/>
          <w:b/>
          <w:color w:val="EE0000"/>
          <w:u w:val="single"/>
        </w:rPr>
        <w:t>中文輸入一分鐘達</w:t>
      </w:r>
      <w:r w:rsidRPr="006C3C91">
        <w:rPr>
          <w:rFonts w:ascii="標楷體" w:eastAsia="標楷體" w:hAnsi="標楷體" w:hint="eastAsia"/>
          <w:b/>
          <w:color w:val="EE0000"/>
          <w:sz w:val="32"/>
          <w:szCs w:val="32"/>
          <w:u w:val="single"/>
        </w:rPr>
        <w:t>60</w:t>
      </w:r>
      <w:r w:rsidRPr="006C3C91">
        <w:rPr>
          <w:rFonts w:ascii="標楷體" w:eastAsia="標楷體" w:hAnsi="標楷體" w:hint="eastAsia"/>
          <w:b/>
          <w:color w:val="EE0000"/>
          <w:u w:val="single"/>
        </w:rPr>
        <w:t>字以上</w:t>
      </w:r>
      <w:r w:rsidRPr="002B0CBB">
        <w:rPr>
          <w:rFonts w:ascii="標楷體" w:eastAsia="標楷體" w:hAnsi="標楷體" w:hint="eastAsia"/>
          <w:color w:val="000000"/>
        </w:rPr>
        <w:t>。</w:t>
      </w:r>
      <w:r w:rsidRPr="00CD0323">
        <w:rPr>
          <w:rFonts w:ascii="標楷體" w:eastAsia="標楷體" w:hAnsi="標楷體" w:hint="eastAsia"/>
          <w:b/>
          <w:color w:val="000000"/>
          <w:sz w:val="28"/>
          <w:szCs w:val="28"/>
          <w:u w:val="single"/>
        </w:rPr>
        <w:t>因課程需求，請自行攜帶筆記型電腦、延長線、外接鍵盤。</w:t>
      </w:r>
    </w:p>
    <w:p w14:paraId="755A0A37" w14:textId="77777777" w:rsidR="00585D53" w:rsidRPr="002B0CBB" w:rsidRDefault="00585D53" w:rsidP="00585D53">
      <w:pPr>
        <w:spacing w:beforeLines="25" w:before="90" w:line="0" w:lineRule="atLeast"/>
        <w:ind w:leftChars="27" w:left="1723" w:hangingChars="691" w:hanging="1658"/>
        <w:rPr>
          <w:rFonts w:ascii="標楷體" w:eastAsia="標楷體" w:hAnsi="標楷體"/>
          <w:color w:val="000000"/>
        </w:rPr>
      </w:pPr>
      <w:r w:rsidRPr="002B0CBB">
        <w:rPr>
          <w:rFonts w:ascii="標楷體" w:eastAsia="標楷體" w:hAnsi="標楷體" w:hint="eastAsia"/>
          <w:color w:val="000000"/>
        </w:rPr>
        <w:t>伍、</w:t>
      </w:r>
      <w:r w:rsidRPr="00B81809">
        <w:rPr>
          <w:rFonts w:ascii="標楷體" w:eastAsia="標楷體" w:hAnsi="標楷體" w:hint="eastAsia"/>
          <w:color w:val="000000"/>
        </w:rPr>
        <w:t>報名日期：</w:t>
      </w:r>
      <w:r w:rsidRPr="00536950">
        <w:rPr>
          <w:rFonts w:ascii="標楷體" w:eastAsia="標楷體" w:hAnsi="標楷體" w:hint="eastAsia"/>
          <w:color w:val="000000"/>
        </w:rPr>
        <w:t>即日起至115年5月</w:t>
      </w:r>
      <w:r>
        <w:rPr>
          <w:rFonts w:ascii="標楷體" w:eastAsia="標楷體" w:hAnsi="標楷體" w:hint="eastAsia"/>
          <w:color w:val="000000"/>
        </w:rPr>
        <w:t>15</w:t>
      </w:r>
      <w:r w:rsidRPr="00536950">
        <w:rPr>
          <w:rFonts w:ascii="標楷體" w:eastAsia="標楷體" w:hAnsi="標楷體" w:hint="eastAsia"/>
          <w:color w:val="000000"/>
        </w:rPr>
        <w:t>日（五）止。</w:t>
      </w:r>
    </w:p>
    <w:p w14:paraId="1A46D1F3" w14:textId="77777777" w:rsidR="00585D53" w:rsidRPr="002B0CBB" w:rsidRDefault="00585D53" w:rsidP="00585D53">
      <w:pPr>
        <w:tabs>
          <w:tab w:val="left" w:pos="2254"/>
        </w:tabs>
        <w:spacing w:beforeLines="25" w:before="90" w:line="0" w:lineRule="atLeast"/>
        <w:ind w:leftChars="27" w:left="1723" w:hangingChars="691" w:hanging="1658"/>
        <w:rPr>
          <w:rFonts w:ascii="標楷體" w:eastAsia="標楷體" w:hAnsi="標楷體"/>
          <w:color w:val="000000"/>
        </w:rPr>
      </w:pPr>
      <w:r w:rsidRPr="002B0CBB">
        <w:rPr>
          <w:rFonts w:ascii="標楷體" w:eastAsia="標楷體" w:hAnsi="標楷體" w:hint="eastAsia"/>
          <w:color w:val="000000"/>
        </w:rPr>
        <w:t>陸、報名方式：培訓課程採網路報名，</w:t>
      </w:r>
      <w:r>
        <w:fldChar w:fldCharType="begin"/>
      </w:r>
      <w:r>
        <w:instrText>HYPERLINK "mailto:</w:instrText>
      </w:r>
      <w:r>
        <w:instrText>填妥報名表後回傳至</w:instrText>
      </w:r>
      <w:r>
        <w:instrText>sg3104454@gmail.com"</w:instrText>
      </w:r>
      <w:r>
        <w:fldChar w:fldCharType="separate"/>
      </w:r>
      <w:r w:rsidRPr="002C2D72">
        <w:rPr>
          <w:rStyle w:val="a8"/>
          <w:rFonts w:ascii="標楷體" w:eastAsia="標楷體" w:hAnsi="標楷體" w:hint="eastAsia"/>
        </w:rPr>
        <w:t>填妥報名表後回傳至sg3104454@gmail.com</w:t>
      </w:r>
      <w:r>
        <w:fldChar w:fldCharType="end"/>
      </w:r>
      <w:r w:rsidRPr="008C1219">
        <w:rPr>
          <w:rFonts w:ascii="標楷體" w:eastAsia="標楷體" w:hAnsi="標楷體" w:hint="eastAsia"/>
          <w:color w:val="000000"/>
        </w:rPr>
        <w:t>或傳真至05-2365722</w:t>
      </w:r>
      <w:r w:rsidRPr="002B0CBB">
        <w:rPr>
          <w:rFonts w:ascii="標楷體" w:eastAsia="標楷體" w:hAnsi="標楷體" w:hint="eastAsia"/>
          <w:color w:val="000000"/>
        </w:rPr>
        <w:t>，並</w:t>
      </w:r>
      <w:r w:rsidRPr="0004205F">
        <w:rPr>
          <w:rFonts w:ascii="標楷體" w:eastAsia="標楷體" w:hAnsi="標楷體" w:hint="eastAsia"/>
          <w:color w:val="000000" w:themeColor="text1"/>
        </w:rPr>
        <w:t>來電</w:t>
      </w:r>
      <w:r w:rsidRPr="002B0CBB">
        <w:rPr>
          <w:rFonts w:ascii="標楷體" w:eastAsia="標楷體" w:hAnsi="標楷體" w:hint="eastAsia"/>
          <w:color w:val="000000"/>
        </w:rPr>
        <w:t>05-2854679確認；本課程不收取任何費用，為珍惜資源，報名後請務必前來參與培訓。</w:t>
      </w:r>
    </w:p>
    <w:p w14:paraId="29F11565" w14:textId="273C315F" w:rsidR="00585D53" w:rsidRPr="008D59A6" w:rsidRDefault="00585D53" w:rsidP="00585D53">
      <w:pPr>
        <w:tabs>
          <w:tab w:val="left" w:pos="2044"/>
        </w:tabs>
        <w:spacing w:beforeLines="25" w:before="90" w:line="0" w:lineRule="atLeast"/>
        <w:ind w:leftChars="27" w:left="1725" w:hangingChars="691" w:hanging="1660"/>
        <w:rPr>
          <w:rFonts w:ascii="標楷體" w:eastAsia="標楷體" w:hAnsi="標楷體"/>
          <w:b/>
          <w:color w:val="000000"/>
        </w:rPr>
      </w:pPr>
      <w:r w:rsidRPr="00CC71C7">
        <w:rPr>
          <w:rFonts w:ascii="標楷體" w:eastAsia="標楷體" w:hAnsi="標楷體" w:hint="eastAsia"/>
          <w:b/>
          <w:color w:val="000000"/>
        </w:rPr>
        <w:t>柒</w:t>
      </w:r>
      <w:r w:rsidRPr="00CC71C7">
        <w:rPr>
          <w:rFonts w:ascii="標楷體" w:eastAsia="標楷體" w:hAnsi="標楷體" w:hint="eastAsia"/>
          <w:color w:val="000000"/>
        </w:rPr>
        <w:t>、</w:t>
      </w:r>
      <w:r w:rsidRPr="00CC71C7">
        <w:rPr>
          <w:rFonts w:ascii="標楷體" w:eastAsia="標楷體" w:hAnsi="標楷體" w:hint="eastAsia"/>
          <w:b/>
          <w:color w:val="000000"/>
        </w:rPr>
        <w:t>培訓日期</w:t>
      </w:r>
      <w:r w:rsidRPr="002D5A33">
        <w:rPr>
          <w:rFonts w:ascii="標楷體" w:eastAsia="標楷體" w:hAnsi="標楷體" w:hint="eastAsia"/>
          <w:b/>
          <w:color w:val="000000"/>
        </w:rPr>
        <w:t>：</w:t>
      </w:r>
      <w:r w:rsidRPr="008D59A6">
        <w:rPr>
          <w:rFonts w:ascii="標楷體" w:eastAsia="標楷體" w:hAnsi="標楷體" w:hint="eastAsia"/>
          <w:b/>
          <w:color w:val="000000"/>
        </w:rPr>
        <w:t>115年6月13日(六)-再耕園</w:t>
      </w:r>
      <w:r w:rsidR="009E3FB3">
        <w:rPr>
          <w:rFonts w:ascii="標楷體" w:eastAsia="標楷體" w:hAnsi="標楷體" w:hint="eastAsia"/>
          <w:b/>
          <w:color w:val="000000"/>
        </w:rPr>
        <w:t>205</w:t>
      </w:r>
      <w:r w:rsidRPr="008D59A6">
        <w:rPr>
          <w:rFonts w:ascii="標楷體" w:eastAsia="標楷體" w:hAnsi="標楷體" w:hint="eastAsia"/>
          <w:b/>
          <w:color w:val="000000"/>
        </w:rPr>
        <w:t>教室</w:t>
      </w:r>
    </w:p>
    <w:p w14:paraId="20CE8D6C" w14:textId="4869CC05" w:rsidR="00585D53" w:rsidRPr="00CC71C7" w:rsidRDefault="00585D53" w:rsidP="00585D53">
      <w:pPr>
        <w:tabs>
          <w:tab w:val="left" w:pos="2044"/>
          <w:tab w:val="left" w:pos="2127"/>
        </w:tabs>
        <w:spacing w:beforeLines="25" w:before="90" w:line="0" w:lineRule="atLeast"/>
        <w:ind w:leftChars="27" w:left="1725" w:hangingChars="691" w:hanging="1660"/>
        <w:rPr>
          <w:rFonts w:ascii="標楷體" w:eastAsia="標楷體" w:hAnsi="標楷體"/>
          <w:b/>
          <w:color w:val="000000"/>
        </w:rPr>
      </w:pPr>
      <w:r w:rsidRPr="008D59A6">
        <w:rPr>
          <w:rFonts w:ascii="標楷體" w:eastAsia="標楷體" w:hAnsi="標楷體" w:hint="eastAsia"/>
          <w:b/>
          <w:color w:val="000000"/>
        </w:rPr>
        <w:t xml:space="preserve">              115年6月14日(日)-再耕園</w:t>
      </w:r>
      <w:r w:rsidR="009E3FB3">
        <w:rPr>
          <w:rFonts w:ascii="標楷體" w:eastAsia="標楷體" w:hAnsi="標楷體" w:hint="eastAsia"/>
          <w:b/>
          <w:color w:val="000000"/>
        </w:rPr>
        <w:t>205</w:t>
      </w:r>
      <w:r w:rsidRPr="008D59A6">
        <w:rPr>
          <w:rFonts w:ascii="標楷體" w:eastAsia="標楷體" w:hAnsi="標楷體" w:hint="eastAsia"/>
          <w:b/>
          <w:color w:val="000000"/>
        </w:rPr>
        <w:t>教室</w:t>
      </w:r>
    </w:p>
    <w:p w14:paraId="2F1437E2" w14:textId="77777777" w:rsidR="00585D53" w:rsidRPr="00CC71C7" w:rsidRDefault="00585D53" w:rsidP="00585D53">
      <w:pPr>
        <w:tabs>
          <w:tab w:val="left" w:pos="2044"/>
        </w:tabs>
        <w:spacing w:beforeLines="25" w:before="90" w:line="0" w:lineRule="atLeast"/>
        <w:rPr>
          <w:rFonts w:ascii="標楷體" w:eastAsia="標楷體" w:hAnsi="標楷體"/>
          <w:b/>
          <w:color w:val="000000"/>
        </w:rPr>
      </w:pPr>
      <w:r w:rsidRPr="00CC71C7">
        <w:rPr>
          <w:rFonts w:ascii="標楷體" w:eastAsia="標楷體" w:hAnsi="標楷體" w:hint="eastAsia"/>
          <w:color w:val="000000"/>
        </w:rPr>
        <w:t xml:space="preserve">    </w:t>
      </w:r>
      <w:r>
        <w:rPr>
          <w:rFonts w:ascii="標楷體" w:eastAsia="標楷體" w:hAnsi="標楷體" w:hint="eastAsia"/>
          <w:color w:val="000000"/>
        </w:rPr>
        <w:t xml:space="preserve"> </w:t>
      </w:r>
      <w:r w:rsidRPr="00CC71C7">
        <w:rPr>
          <w:rFonts w:ascii="標楷體" w:eastAsia="標楷體" w:hAnsi="標楷體" w:hint="eastAsia"/>
          <w:b/>
          <w:color w:val="000000"/>
        </w:rPr>
        <w:t>培訓地點：嘉義市再耕園(嘉義市玉康路160號)</w:t>
      </w:r>
    </w:p>
    <w:p w14:paraId="35B0B62A" w14:textId="77777777" w:rsidR="00585D53" w:rsidRPr="002B0CBB" w:rsidRDefault="00585D53" w:rsidP="00585D53">
      <w:pPr>
        <w:spacing w:beforeLines="25" w:before="90" w:line="0" w:lineRule="atLeast"/>
        <w:ind w:leftChars="27" w:left="1723" w:hangingChars="691" w:hanging="1658"/>
        <w:rPr>
          <w:rFonts w:ascii="標楷體" w:eastAsia="標楷體" w:hAnsi="標楷體"/>
          <w:color w:val="000000"/>
        </w:rPr>
      </w:pPr>
      <w:r w:rsidRPr="002B0CBB">
        <w:rPr>
          <w:rFonts w:ascii="標楷體" w:eastAsia="標楷體" w:hAnsi="標楷體" w:hint="eastAsia"/>
          <w:color w:val="000000"/>
        </w:rPr>
        <w:t>捌、服務實習：</w:t>
      </w:r>
      <w:r w:rsidRPr="009E3FB3">
        <w:rPr>
          <w:rFonts w:ascii="標楷體" w:eastAsia="標楷體" w:hAnsi="標楷體" w:hint="eastAsia"/>
          <w:color w:val="EE0000"/>
        </w:rPr>
        <w:t>學科課程結束後六個月內完成至少10小時聽打服務實習。</w:t>
      </w:r>
      <w:r w:rsidRPr="002B0CBB">
        <w:rPr>
          <w:rFonts w:ascii="標楷體" w:eastAsia="標楷體" w:hAnsi="標楷體" w:hint="eastAsia"/>
          <w:color w:val="000000"/>
        </w:rPr>
        <w:t>配合本會各項活動實習，</w:t>
      </w:r>
      <w:r>
        <w:rPr>
          <w:rFonts w:ascii="標楷體" w:eastAsia="標楷體" w:hAnsi="標楷體" w:hint="eastAsia"/>
          <w:color w:val="000000"/>
        </w:rPr>
        <w:t>或</w:t>
      </w:r>
      <w:r w:rsidRPr="0004205F">
        <w:rPr>
          <w:rFonts w:ascii="標楷體" w:eastAsia="標楷體" w:hAnsi="標楷體" w:hint="eastAsia"/>
          <w:color w:val="000000" w:themeColor="text1"/>
        </w:rPr>
        <w:t>由同步聽打專員</w:t>
      </w:r>
      <w:r>
        <w:rPr>
          <w:rFonts w:ascii="標楷體" w:eastAsia="標楷體" w:hAnsi="標楷體" w:hint="eastAsia"/>
          <w:color w:val="000000"/>
        </w:rPr>
        <w:t>協助找尋實習場次，</w:t>
      </w:r>
      <w:r w:rsidRPr="002B0CBB">
        <w:rPr>
          <w:rFonts w:ascii="標楷體" w:eastAsia="標楷體" w:hAnsi="標楷體" w:hint="eastAsia"/>
          <w:color w:val="000000"/>
        </w:rPr>
        <w:t>每場次課程以</w:t>
      </w:r>
      <w:r w:rsidRPr="002B0CBB">
        <w:rPr>
          <w:rFonts w:ascii="標楷體" w:eastAsia="標楷體" w:hAnsi="標楷體"/>
          <w:color w:val="000000"/>
        </w:rPr>
        <w:t>1-</w:t>
      </w:r>
      <w:r w:rsidRPr="002B0CBB">
        <w:rPr>
          <w:rFonts w:ascii="標楷體" w:eastAsia="標楷體" w:hAnsi="標楷體" w:hint="eastAsia"/>
          <w:color w:val="000000"/>
        </w:rPr>
        <w:t>2名培訓員實習為原則，實習過程由</w:t>
      </w:r>
      <w:r>
        <w:rPr>
          <w:rFonts w:ascii="標楷體" w:eastAsia="標楷體" w:hAnsi="標楷體" w:hint="eastAsia"/>
          <w:color w:val="000000"/>
        </w:rPr>
        <w:t>主辦單位、</w:t>
      </w:r>
      <w:r w:rsidRPr="002B0CBB">
        <w:rPr>
          <w:rFonts w:ascii="標楷體" w:eastAsia="標楷體" w:hAnsi="標楷體" w:hint="eastAsia"/>
          <w:color w:val="000000"/>
        </w:rPr>
        <w:t>聲暉工作人員</w:t>
      </w:r>
      <w:r>
        <w:rPr>
          <w:rFonts w:ascii="標楷體" w:eastAsia="標楷體" w:hAnsi="標楷體" w:hint="eastAsia"/>
          <w:color w:val="000000"/>
        </w:rPr>
        <w:t>或督導</w:t>
      </w:r>
      <w:r w:rsidRPr="002B0CBB">
        <w:rPr>
          <w:rFonts w:ascii="標楷體" w:eastAsia="標楷體" w:hAnsi="標楷體" w:hint="eastAsia"/>
          <w:color w:val="000000"/>
        </w:rPr>
        <w:t>現場記錄與觀察，協助指導同步聽打技巧。</w:t>
      </w:r>
    </w:p>
    <w:p w14:paraId="574933A9" w14:textId="77777777" w:rsidR="00585D53" w:rsidRPr="002B0CBB" w:rsidRDefault="00585D53" w:rsidP="00585D53">
      <w:pPr>
        <w:spacing w:beforeLines="25" w:before="90" w:after="240" w:line="0" w:lineRule="atLeast"/>
        <w:ind w:leftChars="60" w:left="1699" w:hangingChars="648" w:hanging="1555"/>
        <w:rPr>
          <w:rFonts w:ascii="標楷體" w:eastAsia="標楷體" w:hAnsi="標楷體"/>
          <w:color w:val="000000"/>
        </w:rPr>
      </w:pPr>
      <w:r w:rsidRPr="002B0CBB">
        <w:rPr>
          <w:rFonts w:ascii="標楷體" w:eastAsia="標楷體" w:hAnsi="標楷體" w:hint="eastAsia"/>
          <w:color w:val="000000"/>
        </w:rPr>
        <w:t>玖、培訓內容：分為學科與實習兩部分，總時數20</w:t>
      </w:r>
      <w:r>
        <w:rPr>
          <w:rFonts w:ascii="標楷體" w:eastAsia="標楷體" w:hAnsi="標楷體" w:hint="eastAsia"/>
          <w:color w:val="000000"/>
        </w:rPr>
        <w:t>小時，全程參與課程與實習，結束後由</w:t>
      </w:r>
      <w:r w:rsidRPr="002B0CBB">
        <w:rPr>
          <w:rFonts w:ascii="標楷體" w:eastAsia="標楷體" w:hAnsi="標楷體" w:hint="eastAsia"/>
          <w:color w:val="000000"/>
        </w:rPr>
        <w:t>本會頒</w:t>
      </w:r>
      <w:r>
        <w:rPr>
          <w:rFonts w:ascii="標楷體" w:eastAsia="標楷體" w:hAnsi="標楷體" w:hint="eastAsia"/>
          <w:color w:val="000000"/>
        </w:rPr>
        <w:t xml:space="preserve">  </w:t>
      </w:r>
      <w:r>
        <w:rPr>
          <w:rFonts w:ascii="標楷體" w:eastAsia="標楷體" w:hAnsi="標楷體"/>
          <w:color w:val="000000"/>
        </w:rPr>
        <w:br/>
      </w:r>
      <w:r>
        <w:rPr>
          <w:rFonts w:ascii="標楷體" w:eastAsia="標楷體" w:hAnsi="標楷體" w:hint="eastAsia"/>
          <w:color w:val="000000"/>
        </w:rPr>
        <w:t xml:space="preserve"> </w:t>
      </w:r>
      <w:r w:rsidRPr="002B0CBB">
        <w:rPr>
          <w:rFonts w:ascii="標楷體" w:eastAsia="標楷體" w:hAnsi="標楷體" w:hint="eastAsia"/>
          <w:color w:val="000000"/>
        </w:rPr>
        <w:t>給結訓證明。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21"/>
        <w:gridCol w:w="5027"/>
        <w:gridCol w:w="2722"/>
      </w:tblGrid>
      <w:tr w:rsidR="00585D53" w:rsidRPr="002B0CBB" w14:paraId="2B29986D" w14:textId="77777777" w:rsidTr="006F311A">
        <w:trPr>
          <w:jc w:val="center"/>
        </w:trPr>
        <w:tc>
          <w:tcPr>
            <w:tcW w:w="380" w:type="pct"/>
            <w:tcBorders>
              <w:top w:val="single" w:sz="4" w:space="0" w:color="auto"/>
              <w:left w:val="single" w:sz="4" w:space="0" w:color="auto"/>
              <w:bottom w:val="single" w:sz="4" w:space="0" w:color="auto"/>
              <w:right w:val="single" w:sz="4" w:space="0" w:color="auto"/>
            </w:tcBorders>
            <w:vAlign w:val="center"/>
            <w:hideMark/>
          </w:tcPr>
          <w:p w14:paraId="2E4FC265" w14:textId="77777777" w:rsidR="00585D53" w:rsidRPr="002B0CBB" w:rsidRDefault="00585D53" w:rsidP="006F311A">
            <w:pPr>
              <w:spacing w:line="0" w:lineRule="atLeast"/>
              <w:ind w:leftChars="-59" w:left="-142" w:rightChars="-62" w:right="-149"/>
              <w:jc w:val="center"/>
              <w:rPr>
                <w:rFonts w:ascii="標楷體" w:eastAsia="標楷體" w:hAnsi="標楷體"/>
                <w:color w:val="000000"/>
              </w:rPr>
            </w:pPr>
            <w:r w:rsidRPr="002B0CBB">
              <w:rPr>
                <w:rFonts w:ascii="標楷體" w:eastAsia="標楷體" w:hAnsi="標楷體" w:hint="eastAsia"/>
                <w:color w:val="000000"/>
              </w:rPr>
              <w:t>日期</w:t>
            </w:r>
          </w:p>
        </w:tc>
        <w:tc>
          <w:tcPr>
            <w:tcW w:w="993" w:type="pct"/>
            <w:tcBorders>
              <w:top w:val="single" w:sz="4" w:space="0" w:color="auto"/>
              <w:left w:val="single" w:sz="4" w:space="0" w:color="auto"/>
              <w:bottom w:val="single" w:sz="4" w:space="0" w:color="auto"/>
              <w:right w:val="single" w:sz="4" w:space="0" w:color="auto"/>
            </w:tcBorders>
            <w:hideMark/>
          </w:tcPr>
          <w:p w14:paraId="44E17B07"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時間</w:t>
            </w:r>
          </w:p>
        </w:tc>
        <w:tc>
          <w:tcPr>
            <w:tcW w:w="2353" w:type="pct"/>
            <w:tcBorders>
              <w:top w:val="single" w:sz="4" w:space="0" w:color="auto"/>
              <w:left w:val="single" w:sz="4" w:space="0" w:color="auto"/>
              <w:bottom w:val="single" w:sz="4" w:space="0" w:color="auto"/>
              <w:right w:val="single" w:sz="4" w:space="0" w:color="auto"/>
            </w:tcBorders>
            <w:hideMark/>
          </w:tcPr>
          <w:p w14:paraId="19398952"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課程</w:t>
            </w:r>
          </w:p>
        </w:tc>
        <w:tc>
          <w:tcPr>
            <w:tcW w:w="1274" w:type="pct"/>
            <w:tcBorders>
              <w:top w:val="single" w:sz="4" w:space="0" w:color="auto"/>
              <w:left w:val="single" w:sz="4" w:space="0" w:color="auto"/>
              <w:bottom w:val="single" w:sz="4" w:space="0" w:color="auto"/>
              <w:right w:val="single" w:sz="4" w:space="0" w:color="auto"/>
            </w:tcBorders>
            <w:hideMark/>
          </w:tcPr>
          <w:p w14:paraId="4F55D718"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講師</w:t>
            </w:r>
          </w:p>
        </w:tc>
      </w:tr>
      <w:tr w:rsidR="00585D53" w:rsidRPr="002B0CBB" w14:paraId="628A8203" w14:textId="77777777" w:rsidTr="006F311A">
        <w:trPr>
          <w:jc w:val="center"/>
        </w:trPr>
        <w:tc>
          <w:tcPr>
            <w:tcW w:w="380" w:type="pct"/>
            <w:vMerge w:val="restart"/>
            <w:tcBorders>
              <w:top w:val="single" w:sz="4" w:space="0" w:color="auto"/>
              <w:left w:val="single" w:sz="4" w:space="0" w:color="auto"/>
              <w:right w:val="single" w:sz="4" w:space="0" w:color="auto"/>
            </w:tcBorders>
            <w:vAlign w:val="center"/>
            <w:hideMark/>
          </w:tcPr>
          <w:p w14:paraId="75C945DE" w14:textId="77777777" w:rsidR="00585D53" w:rsidRPr="00043D47" w:rsidRDefault="00585D53" w:rsidP="006F311A">
            <w:pPr>
              <w:spacing w:line="0" w:lineRule="atLeast"/>
              <w:ind w:leftChars="-59" w:left="-142" w:rightChars="-62" w:right="-149"/>
              <w:jc w:val="center"/>
              <w:rPr>
                <w:rFonts w:ascii="標楷體" w:eastAsia="標楷體" w:hAnsi="標楷體"/>
                <w:color w:val="000000"/>
              </w:rPr>
            </w:pPr>
            <w:r w:rsidRPr="00043D47">
              <w:rPr>
                <w:rFonts w:ascii="標楷體" w:eastAsia="標楷體" w:hAnsi="標楷體" w:hint="eastAsia"/>
                <w:color w:val="000000"/>
              </w:rPr>
              <w:t>6/13</w:t>
            </w:r>
          </w:p>
          <w:p w14:paraId="458A3F4C" w14:textId="77777777" w:rsidR="00585D53" w:rsidRPr="00043D47" w:rsidRDefault="00585D53" w:rsidP="006F311A">
            <w:pPr>
              <w:spacing w:line="0" w:lineRule="atLeast"/>
              <w:ind w:leftChars="-59" w:left="-142" w:rightChars="-62" w:right="-149"/>
              <w:jc w:val="center"/>
              <w:rPr>
                <w:rFonts w:ascii="標楷體" w:eastAsia="標楷體" w:hAnsi="標楷體"/>
                <w:color w:val="000000"/>
              </w:rPr>
            </w:pPr>
            <w:r w:rsidRPr="00043D47">
              <w:rPr>
                <w:rFonts w:ascii="標楷體" w:eastAsia="標楷體" w:hAnsi="標楷體" w:hint="eastAsia"/>
                <w:color w:val="000000"/>
              </w:rPr>
              <w:t>（六）</w:t>
            </w:r>
          </w:p>
          <w:p w14:paraId="63AB24F1" w14:textId="77777777" w:rsidR="00585D53" w:rsidRPr="00043D47" w:rsidRDefault="00585D53" w:rsidP="006F311A">
            <w:pPr>
              <w:spacing w:line="0" w:lineRule="atLeast"/>
              <w:ind w:leftChars="-59" w:left="-142" w:rightChars="-62" w:right="-149"/>
              <w:rPr>
                <w:rFonts w:ascii="標楷體" w:eastAsia="標楷體" w:hAnsi="標楷體"/>
                <w:color w:val="000000"/>
              </w:rPr>
            </w:pPr>
          </w:p>
        </w:tc>
        <w:tc>
          <w:tcPr>
            <w:tcW w:w="993" w:type="pct"/>
            <w:tcBorders>
              <w:top w:val="single" w:sz="4" w:space="0" w:color="auto"/>
              <w:left w:val="single" w:sz="4" w:space="0" w:color="auto"/>
              <w:bottom w:val="single" w:sz="4" w:space="0" w:color="auto"/>
              <w:right w:val="single" w:sz="4" w:space="0" w:color="auto"/>
            </w:tcBorders>
            <w:vAlign w:val="center"/>
            <w:hideMark/>
          </w:tcPr>
          <w:p w14:paraId="37B525B1"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08:30-09:00</w:t>
            </w:r>
          </w:p>
        </w:tc>
        <w:tc>
          <w:tcPr>
            <w:tcW w:w="3627" w:type="pct"/>
            <w:gridSpan w:val="2"/>
            <w:tcBorders>
              <w:top w:val="single" w:sz="4" w:space="0" w:color="auto"/>
              <w:left w:val="single" w:sz="4" w:space="0" w:color="auto"/>
              <w:bottom w:val="single" w:sz="4" w:space="0" w:color="auto"/>
              <w:right w:val="single" w:sz="4" w:space="0" w:color="auto"/>
            </w:tcBorders>
            <w:vAlign w:val="center"/>
            <w:hideMark/>
          </w:tcPr>
          <w:p w14:paraId="3B73BF9B" w14:textId="77777777" w:rsidR="00585D53" w:rsidRPr="002B0CBB" w:rsidRDefault="00585D53" w:rsidP="006F311A">
            <w:pPr>
              <w:spacing w:line="0" w:lineRule="atLeast"/>
              <w:jc w:val="center"/>
              <w:rPr>
                <w:rFonts w:ascii="標楷體" w:eastAsia="標楷體" w:hAnsi="標楷體"/>
                <w:color w:val="000000"/>
              </w:rPr>
            </w:pPr>
            <w:r w:rsidRPr="008C0806">
              <w:rPr>
                <w:rFonts w:ascii="標楷體" w:eastAsia="標楷體" w:hAnsi="標楷體" w:hint="eastAsia"/>
                <w:color w:val="000000"/>
              </w:rPr>
              <w:t>報到(簽到)</w:t>
            </w:r>
          </w:p>
        </w:tc>
      </w:tr>
      <w:tr w:rsidR="00585D53" w:rsidRPr="002B0CBB" w14:paraId="64334E1C" w14:textId="77777777" w:rsidTr="006F311A">
        <w:trPr>
          <w:jc w:val="center"/>
        </w:trPr>
        <w:tc>
          <w:tcPr>
            <w:tcW w:w="380" w:type="pct"/>
            <w:vMerge/>
            <w:tcBorders>
              <w:left w:val="single" w:sz="4" w:space="0" w:color="auto"/>
              <w:right w:val="single" w:sz="4" w:space="0" w:color="auto"/>
            </w:tcBorders>
            <w:vAlign w:val="center"/>
            <w:hideMark/>
          </w:tcPr>
          <w:p w14:paraId="76AA8BB9" w14:textId="77777777" w:rsidR="00585D53" w:rsidRPr="00043D47" w:rsidRDefault="00585D53" w:rsidP="006F311A">
            <w:pPr>
              <w:widowControl/>
              <w:rPr>
                <w:rFonts w:ascii="標楷體" w:eastAsia="標楷體" w:hAnsi="標楷體"/>
                <w:color w:val="000000"/>
              </w:rPr>
            </w:pPr>
          </w:p>
        </w:tc>
        <w:tc>
          <w:tcPr>
            <w:tcW w:w="993" w:type="pct"/>
            <w:tcBorders>
              <w:top w:val="single" w:sz="4" w:space="0" w:color="auto"/>
              <w:left w:val="single" w:sz="4" w:space="0" w:color="auto"/>
              <w:bottom w:val="single" w:sz="4" w:space="0" w:color="auto"/>
              <w:right w:val="single" w:sz="4" w:space="0" w:color="auto"/>
            </w:tcBorders>
            <w:vAlign w:val="center"/>
            <w:hideMark/>
          </w:tcPr>
          <w:p w14:paraId="07BF21DC"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09:00-1</w:t>
            </w:r>
            <w:r>
              <w:rPr>
                <w:rFonts w:ascii="標楷體" w:eastAsia="標楷體" w:hAnsi="標楷體" w:hint="eastAsia"/>
                <w:color w:val="000000"/>
              </w:rPr>
              <w:t>1</w:t>
            </w:r>
            <w:r w:rsidRPr="002B0CBB">
              <w:rPr>
                <w:rFonts w:ascii="標楷體" w:eastAsia="標楷體" w:hAnsi="標楷體" w:hint="eastAsia"/>
                <w:color w:val="000000"/>
              </w:rPr>
              <w:t>:00</w:t>
            </w:r>
          </w:p>
        </w:tc>
        <w:tc>
          <w:tcPr>
            <w:tcW w:w="2353" w:type="pct"/>
            <w:tcBorders>
              <w:top w:val="single" w:sz="4" w:space="0" w:color="auto"/>
              <w:left w:val="single" w:sz="4" w:space="0" w:color="auto"/>
              <w:bottom w:val="single" w:sz="4" w:space="0" w:color="auto"/>
              <w:right w:val="single" w:sz="4" w:space="0" w:color="auto"/>
            </w:tcBorders>
            <w:vAlign w:val="center"/>
            <w:hideMark/>
          </w:tcPr>
          <w:p w14:paraId="4A82ACE5" w14:textId="77777777" w:rsidR="00585D53" w:rsidRDefault="00585D53" w:rsidP="006F311A">
            <w:pPr>
              <w:spacing w:line="0" w:lineRule="atLeast"/>
              <w:jc w:val="both"/>
              <w:rPr>
                <w:rFonts w:ascii="標楷體" w:eastAsia="標楷體" w:hAnsi="標楷體"/>
                <w:color w:val="000000"/>
              </w:rPr>
            </w:pPr>
            <w:r w:rsidRPr="002B0CBB">
              <w:rPr>
                <w:rFonts w:ascii="標楷體" w:eastAsia="標楷體" w:hAnsi="標楷體" w:hint="eastAsia"/>
                <w:color w:val="000000"/>
              </w:rPr>
              <w:t>如何與聽障者溝通</w:t>
            </w:r>
            <w:r>
              <w:rPr>
                <w:rFonts w:ascii="標楷體" w:eastAsia="標楷體" w:hAnsi="標楷體" w:hint="eastAsia"/>
                <w:color w:val="000000"/>
              </w:rPr>
              <w:t>及</w:t>
            </w:r>
            <w:r w:rsidRPr="002B0CBB">
              <w:rPr>
                <w:rFonts w:ascii="標楷體" w:eastAsia="標楷體" w:hAnsi="標楷體" w:hint="eastAsia"/>
                <w:color w:val="000000"/>
              </w:rPr>
              <w:t>無障礙環境概論</w:t>
            </w:r>
          </w:p>
          <w:p w14:paraId="122F9AF8" w14:textId="77777777" w:rsidR="00585D53" w:rsidRPr="002B0CBB" w:rsidRDefault="00585D53" w:rsidP="006F311A">
            <w:pPr>
              <w:spacing w:line="0" w:lineRule="atLeast"/>
              <w:jc w:val="both"/>
              <w:rPr>
                <w:rFonts w:ascii="標楷體" w:eastAsia="標楷體" w:hAnsi="標楷體"/>
                <w:color w:val="000000"/>
              </w:rPr>
            </w:pPr>
            <w:r>
              <w:rPr>
                <w:rFonts w:ascii="標楷體" w:eastAsia="標楷體" w:hAnsi="標楷體" w:hint="eastAsia"/>
                <w:color w:val="000000"/>
              </w:rPr>
              <w:t>(2</w:t>
            </w:r>
            <w:r w:rsidRPr="002B0CBB">
              <w:rPr>
                <w:rFonts w:ascii="標楷體" w:eastAsia="標楷體" w:hAnsi="標楷體" w:hint="eastAsia"/>
                <w:color w:val="000000"/>
              </w:rPr>
              <w:t>小時)</w:t>
            </w:r>
          </w:p>
        </w:tc>
        <w:tc>
          <w:tcPr>
            <w:tcW w:w="1274" w:type="pct"/>
            <w:tcBorders>
              <w:top w:val="single" w:sz="4" w:space="0" w:color="auto"/>
              <w:left w:val="single" w:sz="4" w:space="0" w:color="auto"/>
              <w:right w:val="single" w:sz="4" w:space="0" w:color="auto"/>
            </w:tcBorders>
            <w:vAlign w:val="center"/>
            <w:hideMark/>
          </w:tcPr>
          <w:p w14:paraId="4758E466"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江以文秘書長</w:t>
            </w:r>
          </w:p>
          <w:p w14:paraId="383F01C2"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中華民國聲暉聯合會</w:t>
            </w:r>
          </w:p>
        </w:tc>
      </w:tr>
      <w:tr w:rsidR="00585D53" w:rsidRPr="002B0CBB" w14:paraId="4A4D0B01" w14:textId="77777777" w:rsidTr="006F311A">
        <w:trPr>
          <w:jc w:val="center"/>
        </w:trPr>
        <w:tc>
          <w:tcPr>
            <w:tcW w:w="380" w:type="pct"/>
            <w:vMerge/>
            <w:tcBorders>
              <w:left w:val="single" w:sz="4" w:space="0" w:color="auto"/>
              <w:right w:val="single" w:sz="4" w:space="0" w:color="auto"/>
            </w:tcBorders>
            <w:vAlign w:val="center"/>
          </w:tcPr>
          <w:p w14:paraId="1F4871D3" w14:textId="77777777" w:rsidR="00585D53" w:rsidRPr="00043D47" w:rsidRDefault="00585D53" w:rsidP="006F311A">
            <w:pPr>
              <w:widowControl/>
              <w:rPr>
                <w:rFonts w:ascii="標楷體" w:eastAsia="標楷體" w:hAnsi="標楷體"/>
                <w:color w:val="000000"/>
              </w:rPr>
            </w:pPr>
          </w:p>
        </w:tc>
        <w:tc>
          <w:tcPr>
            <w:tcW w:w="993" w:type="pct"/>
            <w:tcBorders>
              <w:top w:val="single" w:sz="4" w:space="0" w:color="auto"/>
              <w:left w:val="single" w:sz="4" w:space="0" w:color="auto"/>
              <w:bottom w:val="single" w:sz="4" w:space="0" w:color="auto"/>
              <w:right w:val="single" w:sz="4" w:space="0" w:color="auto"/>
            </w:tcBorders>
            <w:vAlign w:val="center"/>
          </w:tcPr>
          <w:p w14:paraId="3943637A"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11:00-12:00</w:t>
            </w:r>
          </w:p>
        </w:tc>
        <w:tc>
          <w:tcPr>
            <w:tcW w:w="2353" w:type="pct"/>
            <w:tcBorders>
              <w:top w:val="single" w:sz="4" w:space="0" w:color="auto"/>
              <w:left w:val="single" w:sz="4" w:space="0" w:color="auto"/>
              <w:bottom w:val="single" w:sz="4" w:space="0" w:color="auto"/>
              <w:right w:val="single" w:sz="4" w:space="0" w:color="auto"/>
            </w:tcBorders>
            <w:vAlign w:val="center"/>
          </w:tcPr>
          <w:p w14:paraId="694BFF28" w14:textId="77777777" w:rsidR="00585D53" w:rsidRPr="00CC09D2" w:rsidRDefault="00585D53" w:rsidP="006F311A">
            <w:pPr>
              <w:spacing w:line="0" w:lineRule="atLeast"/>
              <w:jc w:val="both"/>
              <w:rPr>
                <w:rFonts w:ascii="標楷體" w:eastAsia="標楷體" w:hAnsi="標楷體"/>
                <w:color w:val="000000"/>
                <w:highlight w:val="yellow"/>
              </w:rPr>
            </w:pPr>
            <w:r w:rsidRPr="002B0CBB">
              <w:rPr>
                <w:rFonts w:ascii="標楷體" w:eastAsia="標楷體" w:hAnsi="標楷體" w:hint="eastAsia"/>
              </w:rPr>
              <w:t>服務使用者經驗分享與建議</w:t>
            </w:r>
            <w:r w:rsidRPr="00CC3061">
              <w:rPr>
                <w:rFonts w:ascii="標楷體" w:eastAsia="標楷體" w:hAnsi="標楷體" w:hint="eastAsia"/>
                <w:color w:val="000000"/>
              </w:rPr>
              <w:t>(1小時)</w:t>
            </w:r>
          </w:p>
        </w:tc>
        <w:tc>
          <w:tcPr>
            <w:tcW w:w="1274" w:type="pct"/>
            <w:tcBorders>
              <w:top w:val="single" w:sz="4" w:space="0" w:color="auto"/>
              <w:left w:val="single" w:sz="4" w:space="0" w:color="auto"/>
              <w:right w:val="single" w:sz="4" w:space="0" w:color="auto"/>
            </w:tcBorders>
            <w:vAlign w:val="center"/>
          </w:tcPr>
          <w:p w14:paraId="23889872" w14:textId="77777777" w:rsidR="00585D53" w:rsidRPr="00CC09D2" w:rsidRDefault="00585D53" w:rsidP="006F311A">
            <w:pPr>
              <w:spacing w:line="0" w:lineRule="atLeast"/>
              <w:jc w:val="center"/>
              <w:rPr>
                <w:rFonts w:ascii="標楷體" w:eastAsia="標楷體" w:hAnsi="標楷體"/>
                <w:color w:val="000000"/>
                <w:highlight w:val="yellow"/>
              </w:rPr>
            </w:pPr>
            <w:r>
              <w:rPr>
                <w:rFonts w:ascii="標楷體" w:eastAsia="標楷體" w:hAnsi="標楷體" w:hint="eastAsia"/>
                <w:color w:val="000000"/>
              </w:rPr>
              <w:t>蔡函叡(服務使用者)</w:t>
            </w:r>
          </w:p>
        </w:tc>
      </w:tr>
      <w:tr w:rsidR="00585D53" w:rsidRPr="002B0CBB" w14:paraId="31DF57A7" w14:textId="77777777" w:rsidTr="006F311A">
        <w:trPr>
          <w:jc w:val="center"/>
        </w:trPr>
        <w:tc>
          <w:tcPr>
            <w:tcW w:w="380" w:type="pct"/>
            <w:vMerge/>
            <w:tcBorders>
              <w:left w:val="single" w:sz="4" w:space="0" w:color="auto"/>
              <w:right w:val="single" w:sz="4" w:space="0" w:color="auto"/>
            </w:tcBorders>
            <w:vAlign w:val="center"/>
            <w:hideMark/>
          </w:tcPr>
          <w:p w14:paraId="08AC0B0B" w14:textId="77777777" w:rsidR="00585D53" w:rsidRPr="00043D47" w:rsidRDefault="00585D53" w:rsidP="006F311A">
            <w:pPr>
              <w:widowControl/>
              <w:rPr>
                <w:rFonts w:ascii="標楷體" w:eastAsia="標楷體" w:hAnsi="標楷體"/>
                <w:color w:val="000000"/>
              </w:rPr>
            </w:pPr>
          </w:p>
        </w:tc>
        <w:tc>
          <w:tcPr>
            <w:tcW w:w="993" w:type="pct"/>
            <w:tcBorders>
              <w:top w:val="single" w:sz="4" w:space="0" w:color="auto"/>
              <w:left w:val="single" w:sz="4" w:space="0" w:color="auto"/>
              <w:bottom w:val="single" w:sz="4" w:space="0" w:color="auto"/>
              <w:right w:val="single" w:sz="4" w:space="0" w:color="auto"/>
            </w:tcBorders>
            <w:vAlign w:val="center"/>
            <w:hideMark/>
          </w:tcPr>
          <w:p w14:paraId="4B306B21"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1</w:t>
            </w:r>
            <w:r>
              <w:rPr>
                <w:rFonts w:ascii="標楷體" w:eastAsia="標楷體" w:hAnsi="標楷體" w:hint="eastAsia"/>
                <w:color w:val="000000"/>
              </w:rPr>
              <w:t>2</w:t>
            </w:r>
            <w:r w:rsidRPr="002B0CBB">
              <w:rPr>
                <w:rFonts w:ascii="標楷體" w:eastAsia="標楷體" w:hAnsi="標楷體" w:hint="eastAsia"/>
                <w:color w:val="000000"/>
              </w:rPr>
              <w:t>:</w:t>
            </w:r>
            <w:r>
              <w:rPr>
                <w:rFonts w:ascii="標楷體" w:eastAsia="標楷體" w:hAnsi="標楷體" w:hint="eastAsia"/>
                <w:color w:val="000000"/>
              </w:rPr>
              <w:t>0</w:t>
            </w:r>
            <w:r w:rsidRPr="002B0CBB">
              <w:rPr>
                <w:rFonts w:ascii="標楷體" w:eastAsia="標楷體" w:hAnsi="標楷體" w:hint="eastAsia"/>
                <w:color w:val="000000"/>
              </w:rPr>
              <w:t>0-1</w:t>
            </w:r>
            <w:r>
              <w:rPr>
                <w:rFonts w:ascii="標楷體" w:eastAsia="標楷體" w:hAnsi="標楷體" w:hint="eastAsia"/>
                <w:color w:val="000000"/>
              </w:rPr>
              <w:t>3</w:t>
            </w:r>
            <w:r w:rsidRPr="002B0CBB">
              <w:rPr>
                <w:rFonts w:ascii="標楷體" w:eastAsia="標楷體" w:hAnsi="標楷體" w:hint="eastAsia"/>
                <w:color w:val="000000"/>
              </w:rPr>
              <w:t>:</w:t>
            </w:r>
            <w:r>
              <w:rPr>
                <w:rFonts w:ascii="標楷體" w:eastAsia="標楷體" w:hAnsi="標楷體" w:hint="eastAsia"/>
                <w:color w:val="000000"/>
              </w:rPr>
              <w:t>0</w:t>
            </w:r>
            <w:r w:rsidRPr="002B0CBB">
              <w:rPr>
                <w:rFonts w:ascii="標楷體" w:eastAsia="標楷體" w:hAnsi="標楷體" w:hint="eastAsia"/>
                <w:color w:val="000000"/>
              </w:rPr>
              <w:t>0</w:t>
            </w:r>
          </w:p>
        </w:tc>
        <w:tc>
          <w:tcPr>
            <w:tcW w:w="3627" w:type="pct"/>
            <w:gridSpan w:val="2"/>
            <w:tcBorders>
              <w:top w:val="single" w:sz="4" w:space="0" w:color="auto"/>
              <w:left w:val="single" w:sz="4" w:space="0" w:color="auto"/>
              <w:bottom w:val="single" w:sz="4" w:space="0" w:color="auto"/>
              <w:right w:val="single" w:sz="4" w:space="0" w:color="auto"/>
            </w:tcBorders>
            <w:vAlign w:val="center"/>
          </w:tcPr>
          <w:p w14:paraId="1B8AAB6E"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午休時間</w:t>
            </w:r>
          </w:p>
        </w:tc>
      </w:tr>
      <w:tr w:rsidR="00585D53" w:rsidRPr="002B0CBB" w14:paraId="1D85042F" w14:textId="77777777" w:rsidTr="006F311A">
        <w:trPr>
          <w:jc w:val="center"/>
        </w:trPr>
        <w:tc>
          <w:tcPr>
            <w:tcW w:w="380" w:type="pct"/>
            <w:vMerge/>
            <w:tcBorders>
              <w:left w:val="single" w:sz="4" w:space="0" w:color="auto"/>
              <w:right w:val="single" w:sz="4" w:space="0" w:color="auto"/>
            </w:tcBorders>
            <w:vAlign w:val="center"/>
          </w:tcPr>
          <w:p w14:paraId="60328073" w14:textId="77777777" w:rsidR="00585D53" w:rsidRPr="00043D47" w:rsidRDefault="00585D53" w:rsidP="006F311A">
            <w:pPr>
              <w:widowControl/>
              <w:rPr>
                <w:rFonts w:ascii="標楷體" w:eastAsia="標楷體" w:hAnsi="標楷體"/>
                <w:color w:val="000000"/>
              </w:rPr>
            </w:pPr>
          </w:p>
        </w:tc>
        <w:tc>
          <w:tcPr>
            <w:tcW w:w="993" w:type="pct"/>
            <w:tcBorders>
              <w:top w:val="single" w:sz="4" w:space="0" w:color="auto"/>
              <w:left w:val="single" w:sz="4" w:space="0" w:color="auto"/>
              <w:bottom w:val="single" w:sz="4" w:space="0" w:color="auto"/>
              <w:right w:val="single" w:sz="4" w:space="0" w:color="auto"/>
            </w:tcBorders>
            <w:vAlign w:val="center"/>
          </w:tcPr>
          <w:p w14:paraId="0C76B35E"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1</w:t>
            </w:r>
            <w:r>
              <w:rPr>
                <w:rFonts w:ascii="標楷體" w:eastAsia="標楷體" w:hAnsi="標楷體" w:hint="eastAsia"/>
                <w:color w:val="000000"/>
              </w:rPr>
              <w:t>3</w:t>
            </w:r>
            <w:r w:rsidRPr="002B0CBB">
              <w:rPr>
                <w:rFonts w:ascii="標楷體" w:eastAsia="標楷體" w:hAnsi="標楷體" w:hint="eastAsia"/>
                <w:color w:val="000000"/>
              </w:rPr>
              <w:t>:</w:t>
            </w:r>
            <w:r>
              <w:rPr>
                <w:rFonts w:ascii="標楷體" w:eastAsia="標楷體" w:hAnsi="標楷體" w:hint="eastAsia"/>
                <w:color w:val="000000"/>
              </w:rPr>
              <w:t>0</w:t>
            </w:r>
            <w:r w:rsidRPr="002B0CBB">
              <w:rPr>
                <w:rFonts w:ascii="標楷體" w:eastAsia="標楷體" w:hAnsi="標楷體" w:hint="eastAsia"/>
                <w:color w:val="000000"/>
              </w:rPr>
              <w:t>0-1</w:t>
            </w:r>
            <w:r>
              <w:rPr>
                <w:rFonts w:ascii="標楷體" w:eastAsia="標楷體" w:hAnsi="標楷體" w:hint="eastAsia"/>
                <w:color w:val="000000"/>
              </w:rPr>
              <w:t>7</w:t>
            </w:r>
            <w:r w:rsidRPr="002B0CBB">
              <w:rPr>
                <w:rFonts w:ascii="標楷體" w:eastAsia="標楷體" w:hAnsi="標楷體" w:hint="eastAsia"/>
                <w:color w:val="000000"/>
              </w:rPr>
              <w:t>:</w:t>
            </w:r>
            <w:r>
              <w:rPr>
                <w:rFonts w:ascii="標楷體" w:eastAsia="標楷體" w:hAnsi="標楷體" w:hint="eastAsia"/>
                <w:color w:val="000000"/>
              </w:rPr>
              <w:t>0</w:t>
            </w:r>
            <w:r w:rsidRPr="002B0CBB">
              <w:rPr>
                <w:rFonts w:ascii="標楷體" w:eastAsia="標楷體" w:hAnsi="標楷體" w:hint="eastAsia"/>
                <w:color w:val="000000"/>
              </w:rPr>
              <w:t>0</w:t>
            </w:r>
          </w:p>
        </w:tc>
        <w:tc>
          <w:tcPr>
            <w:tcW w:w="2353" w:type="pct"/>
            <w:tcBorders>
              <w:top w:val="single" w:sz="4" w:space="0" w:color="auto"/>
              <w:left w:val="single" w:sz="4" w:space="0" w:color="auto"/>
              <w:bottom w:val="single" w:sz="4" w:space="0" w:color="auto"/>
              <w:right w:val="single" w:sz="4" w:space="0" w:color="auto"/>
            </w:tcBorders>
            <w:vAlign w:val="center"/>
          </w:tcPr>
          <w:p w14:paraId="40CBCCBA" w14:textId="77777777" w:rsidR="00585D53" w:rsidRPr="002B0CBB" w:rsidRDefault="00585D53" w:rsidP="006F311A">
            <w:pPr>
              <w:spacing w:line="0" w:lineRule="atLeast"/>
              <w:jc w:val="both"/>
              <w:rPr>
                <w:rFonts w:ascii="標楷體" w:eastAsia="標楷體" w:hAnsi="標楷體"/>
                <w:color w:val="000000"/>
              </w:rPr>
            </w:pPr>
            <w:r w:rsidRPr="002B0CBB">
              <w:rPr>
                <w:rFonts w:ascii="標楷體" w:eastAsia="標楷體" w:hAnsi="標楷體" w:hint="eastAsia"/>
                <w:color w:val="000000"/>
              </w:rPr>
              <w:t>同步聽打與筆記抄寫服務</w:t>
            </w:r>
            <w:r>
              <w:rPr>
                <w:rFonts w:ascii="標楷體" w:eastAsia="標楷體" w:hAnsi="標楷體" w:hint="eastAsia"/>
                <w:color w:val="000000"/>
              </w:rPr>
              <w:t>倫理</w:t>
            </w:r>
            <w:r w:rsidRPr="002B0CBB">
              <w:rPr>
                <w:rFonts w:ascii="標楷體" w:eastAsia="標楷體" w:hAnsi="標楷體" w:hint="eastAsia"/>
                <w:color w:val="000000"/>
              </w:rPr>
              <w:t>技巧</w:t>
            </w:r>
            <w:r>
              <w:rPr>
                <w:rFonts w:ascii="標楷體" w:eastAsia="標楷體" w:hAnsi="標楷體" w:hint="eastAsia"/>
                <w:color w:val="000000"/>
              </w:rPr>
              <w:t>與實作</w:t>
            </w:r>
            <w:r>
              <w:rPr>
                <w:rFonts w:ascii="標楷體" w:eastAsia="標楷體" w:hAnsi="標楷體"/>
                <w:color w:val="000000"/>
              </w:rPr>
              <w:br/>
            </w:r>
            <w:r w:rsidRPr="002B0CBB">
              <w:rPr>
                <w:rFonts w:ascii="標楷體" w:eastAsia="標楷體" w:hAnsi="標楷體" w:hint="eastAsia"/>
                <w:color w:val="000000"/>
              </w:rPr>
              <w:t>(</w:t>
            </w:r>
            <w:r>
              <w:rPr>
                <w:rFonts w:ascii="標楷體" w:eastAsia="標楷體" w:hAnsi="標楷體" w:hint="eastAsia"/>
                <w:color w:val="000000"/>
              </w:rPr>
              <w:t>4</w:t>
            </w:r>
            <w:r w:rsidRPr="002B0CBB">
              <w:rPr>
                <w:rFonts w:ascii="標楷體" w:eastAsia="標楷體" w:hAnsi="標楷體" w:hint="eastAsia"/>
                <w:color w:val="000000"/>
              </w:rPr>
              <w:t>小時)</w:t>
            </w:r>
          </w:p>
        </w:tc>
        <w:tc>
          <w:tcPr>
            <w:tcW w:w="1274" w:type="pct"/>
            <w:tcBorders>
              <w:left w:val="single" w:sz="4" w:space="0" w:color="auto"/>
              <w:bottom w:val="single" w:sz="4" w:space="0" w:color="auto"/>
              <w:right w:val="single" w:sz="4" w:space="0" w:color="auto"/>
            </w:tcBorders>
            <w:vAlign w:val="center"/>
          </w:tcPr>
          <w:p w14:paraId="6579E285" w14:textId="77777777" w:rsidR="00585D53"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洪照惠老師</w:t>
            </w:r>
          </w:p>
          <w:p w14:paraId="0FF3F830"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嘉義市同步聽打督導</w:t>
            </w:r>
          </w:p>
        </w:tc>
      </w:tr>
      <w:tr w:rsidR="00585D53" w:rsidRPr="002B0CBB" w14:paraId="40DA8A88" w14:textId="77777777" w:rsidTr="006F311A">
        <w:trPr>
          <w:jc w:val="center"/>
        </w:trPr>
        <w:tc>
          <w:tcPr>
            <w:tcW w:w="380" w:type="pct"/>
            <w:vMerge/>
            <w:tcBorders>
              <w:left w:val="single" w:sz="4" w:space="0" w:color="auto"/>
              <w:right w:val="single" w:sz="4" w:space="0" w:color="auto"/>
            </w:tcBorders>
            <w:vAlign w:val="center"/>
          </w:tcPr>
          <w:p w14:paraId="12FE4223" w14:textId="77777777" w:rsidR="00585D53" w:rsidRPr="00043D47" w:rsidRDefault="00585D53" w:rsidP="006F311A">
            <w:pPr>
              <w:widowControl/>
              <w:rPr>
                <w:rFonts w:ascii="標楷體" w:eastAsia="標楷體" w:hAnsi="標楷體"/>
                <w:color w:val="000000"/>
              </w:rPr>
            </w:pPr>
          </w:p>
        </w:tc>
        <w:tc>
          <w:tcPr>
            <w:tcW w:w="993" w:type="pct"/>
            <w:tcBorders>
              <w:top w:val="single" w:sz="4" w:space="0" w:color="auto"/>
              <w:left w:val="single" w:sz="4" w:space="0" w:color="auto"/>
              <w:bottom w:val="single" w:sz="4" w:space="0" w:color="auto"/>
              <w:right w:val="single" w:sz="4" w:space="0" w:color="auto"/>
            </w:tcBorders>
            <w:vAlign w:val="center"/>
          </w:tcPr>
          <w:p w14:paraId="3F3C01FF"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17:00-</w:t>
            </w:r>
          </w:p>
        </w:tc>
        <w:tc>
          <w:tcPr>
            <w:tcW w:w="3627" w:type="pct"/>
            <w:gridSpan w:val="2"/>
            <w:tcBorders>
              <w:top w:val="single" w:sz="4" w:space="0" w:color="auto"/>
              <w:left w:val="single" w:sz="4" w:space="0" w:color="auto"/>
              <w:bottom w:val="single" w:sz="4" w:space="0" w:color="auto"/>
              <w:right w:val="single" w:sz="4" w:space="0" w:color="auto"/>
            </w:tcBorders>
            <w:vAlign w:val="center"/>
          </w:tcPr>
          <w:p w14:paraId="7C255FD6"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問題討論</w:t>
            </w:r>
          </w:p>
        </w:tc>
      </w:tr>
      <w:tr w:rsidR="00585D53" w:rsidRPr="002B0CBB" w14:paraId="4C0F3D0C" w14:textId="77777777" w:rsidTr="006F311A">
        <w:trPr>
          <w:trHeight w:val="418"/>
          <w:jc w:val="center"/>
        </w:trPr>
        <w:tc>
          <w:tcPr>
            <w:tcW w:w="380" w:type="pct"/>
            <w:vMerge w:val="restart"/>
            <w:tcBorders>
              <w:top w:val="single" w:sz="4" w:space="0" w:color="auto"/>
              <w:left w:val="single" w:sz="4" w:space="0" w:color="auto"/>
              <w:right w:val="single" w:sz="4" w:space="0" w:color="auto"/>
            </w:tcBorders>
            <w:vAlign w:val="center"/>
          </w:tcPr>
          <w:p w14:paraId="1B014B91" w14:textId="77777777" w:rsidR="00585D53" w:rsidRPr="00043D47" w:rsidRDefault="00585D53" w:rsidP="006F311A">
            <w:pPr>
              <w:spacing w:line="0" w:lineRule="atLeast"/>
              <w:ind w:leftChars="-59" w:left="-142" w:rightChars="-62" w:right="-149"/>
              <w:jc w:val="center"/>
              <w:rPr>
                <w:rFonts w:ascii="標楷體" w:eastAsia="標楷體" w:hAnsi="標楷體"/>
                <w:color w:val="000000"/>
              </w:rPr>
            </w:pPr>
            <w:r w:rsidRPr="00043D47">
              <w:rPr>
                <w:rFonts w:ascii="標楷體" w:eastAsia="標楷體" w:hAnsi="標楷體" w:hint="eastAsia"/>
                <w:color w:val="000000"/>
              </w:rPr>
              <w:t>6/14</w:t>
            </w:r>
          </w:p>
          <w:p w14:paraId="1BBCAA15" w14:textId="77777777" w:rsidR="00585D53" w:rsidRPr="00043D47" w:rsidRDefault="00585D53" w:rsidP="006F311A">
            <w:pPr>
              <w:spacing w:line="0" w:lineRule="atLeast"/>
              <w:ind w:leftChars="-59" w:left="-142" w:rightChars="-62" w:right="-149"/>
              <w:jc w:val="center"/>
              <w:rPr>
                <w:rFonts w:ascii="標楷體" w:eastAsia="標楷體" w:hAnsi="標楷體"/>
                <w:color w:val="000000"/>
              </w:rPr>
            </w:pPr>
            <w:r w:rsidRPr="00043D47">
              <w:rPr>
                <w:rFonts w:ascii="標楷體" w:eastAsia="標楷體" w:hAnsi="標楷體" w:hint="eastAsia"/>
                <w:color w:val="000000"/>
              </w:rPr>
              <w:t>（日）</w:t>
            </w:r>
          </w:p>
        </w:tc>
        <w:tc>
          <w:tcPr>
            <w:tcW w:w="993" w:type="pct"/>
            <w:tcBorders>
              <w:top w:val="single" w:sz="4" w:space="0" w:color="auto"/>
              <w:left w:val="single" w:sz="4" w:space="0" w:color="auto"/>
              <w:right w:val="single" w:sz="4" w:space="0" w:color="auto"/>
            </w:tcBorders>
            <w:vAlign w:val="center"/>
          </w:tcPr>
          <w:p w14:paraId="2FD5A825"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08:30-09:0</w:t>
            </w:r>
            <w:r w:rsidRPr="005210F9">
              <w:rPr>
                <w:rFonts w:ascii="標楷體" w:eastAsia="標楷體" w:hAnsi="標楷體" w:hint="eastAsia"/>
                <w:color w:val="000000"/>
              </w:rPr>
              <w:t>0</w:t>
            </w:r>
          </w:p>
        </w:tc>
        <w:tc>
          <w:tcPr>
            <w:tcW w:w="3627" w:type="pct"/>
            <w:gridSpan w:val="2"/>
            <w:tcBorders>
              <w:top w:val="single" w:sz="4" w:space="0" w:color="auto"/>
              <w:left w:val="single" w:sz="4" w:space="0" w:color="auto"/>
              <w:right w:val="single" w:sz="4" w:space="0" w:color="auto"/>
            </w:tcBorders>
            <w:vAlign w:val="center"/>
          </w:tcPr>
          <w:p w14:paraId="32A055FB" w14:textId="77777777" w:rsidR="00585D53" w:rsidRDefault="00585D53" w:rsidP="006F311A">
            <w:pPr>
              <w:spacing w:line="0" w:lineRule="atLeast"/>
              <w:jc w:val="center"/>
              <w:rPr>
                <w:rFonts w:ascii="標楷體" w:eastAsia="標楷體" w:hAnsi="標楷體"/>
                <w:color w:val="000000"/>
              </w:rPr>
            </w:pPr>
            <w:r w:rsidRPr="008C0806">
              <w:rPr>
                <w:rFonts w:ascii="標楷體" w:eastAsia="標楷體" w:hAnsi="標楷體" w:hint="eastAsia"/>
                <w:color w:val="000000"/>
              </w:rPr>
              <w:t>報到(簽到)</w:t>
            </w:r>
          </w:p>
        </w:tc>
      </w:tr>
      <w:tr w:rsidR="00585D53" w:rsidRPr="002B0CBB" w14:paraId="0213A4EF" w14:textId="77777777" w:rsidTr="006F311A">
        <w:trPr>
          <w:trHeight w:val="542"/>
          <w:jc w:val="center"/>
        </w:trPr>
        <w:tc>
          <w:tcPr>
            <w:tcW w:w="380" w:type="pct"/>
            <w:vMerge/>
            <w:tcBorders>
              <w:left w:val="single" w:sz="4" w:space="0" w:color="auto"/>
              <w:right w:val="single" w:sz="4" w:space="0" w:color="auto"/>
            </w:tcBorders>
            <w:vAlign w:val="center"/>
          </w:tcPr>
          <w:p w14:paraId="7FA5DE68" w14:textId="77777777" w:rsidR="00585D53" w:rsidRPr="002B0CBB" w:rsidRDefault="00585D53" w:rsidP="006F311A">
            <w:pPr>
              <w:spacing w:line="0" w:lineRule="atLeast"/>
              <w:ind w:leftChars="-59" w:left="-142" w:rightChars="-62" w:right="-149"/>
              <w:jc w:val="center"/>
              <w:rPr>
                <w:rFonts w:ascii="標楷體" w:eastAsia="標楷體" w:hAnsi="標楷體"/>
                <w:color w:val="000000"/>
              </w:rPr>
            </w:pPr>
          </w:p>
        </w:tc>
        <w:tc>
          <w:tcPr>
            <w:tcW w:w="993" w:type="pct"/>
            <w:tcBorders>
              <w:top w:val="single" w:sz="4" w:space="0" w:color="auto"/>
              <w:left w:val="single" w:sz="4" w:space="0" w:color="auto"/>
              <w:right w:val="single" w:sz="4" w:space="0" w:color="auto"/>
            </w:tcBorders>
            <w:vAlign w:val="center"/>
          </w:tcPr>
          <w:p w14:paraId="19522EF3"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09:</w:t>
            </w:r>
            <w:r>
              <w:rPr>
                <w:rFonts w:ascii="標楷體" w:eastAsia="標楷體" w:hAnsi="標楷體" w:hint="eastAsia"/>
                <w:color w:val="000000"/>
              </w:rPr>
              <w:t>0</w:t>
            </w:r>
            <w:r w:rsidRPr="002B0CBB">
              <w:rPr>
                <w:rFonts w:ascii="標楷體" w:eastAsia="標楷體" w:hAnsi="標楷體" w:hint="eastAsia"/>
                <w:color w:val="000000"/>
              </w:rPr>
              <w:t>0-10:</w:t>
            </w:r>
            <w:r>
              <w:rPr>
                <w:rFonts w:ascii="標楷體" w:eastAsia="標楷體" w:hAnsi="標楷體" w:hint="eastAsia"/>
                <w:color w:val="000000"/>
              </w:rPr>
              <w:t>0</w:t>
            </w:r>
            <w:r w:rsidRPr="002B0CBB">
              <w:rPr>
                <w:rFonts w:ascii="標楷體" w:eastAsia="標楷體" w:hAnsi="標楷體" w:hint="eastAsia"/>
                <w:color w:val="000000"/>
              </w:rPr>
              <w:t>0</w:t>
            </w:r>
          </w:p>
        </w:tc>
        <w:tc>
          <w:tcPr>
            <w:tcW w:w="2353" w:type="pct"/>
            <w:tcBorders>
              <w:top w:val="single" w:sz="4" w:space="0" w:color="auto"/>
              <w:left w:val="single" w:sz="4" w:space="0" w:color="auto"/>
              <w:right w:val="single" w:sz="4" w:space="0" w:color="auto"/>
            </w:tcBorders>
            <w:vAlign w:val="center"/>
          </w:tcPr>
          <w:p w14:paraId="00DFDACD" w14:textId="77777777" w:rsidR="00585D53" w:rsidRPr="002B0CBB" w:rsidRDefault="00585D53" w:rsidP="006F311A">
            <w:pPr>
              <w:spacing w:line="0" w:lineRule="atLeast"/>
              <w:jc w:val="both"/>
              <w:rPr>
                <w:rFonts w:ascii="標楷體" w:eastAsia="標楷體" w:hAnsi="標楷體"/>
                <w:color w:val="000000"/>
              </w:rPr>
            </w:pPr>
            <w:r w:rsidRPr="002B0CBB">
              <w:rPr>
                <w:rFonts w:ascii="標楷體" w:eastAsia="標楷體" w:hAnsi="標楷體" w:hint="eastAsia"/>
                <w:color w:val="000000"/>
              </w:rPr>
              <w:t>聽打員服務經驗分享 (1小時)</w:t>
            </w:r>
          </w:p>
        </w:tc>
        <w:tc>
          <w:tcPr>
            <w:tcW w:w="1274" w:type="pct"/>
            <w:tcBorders>
              <w:top w:val="single" w:sz="4" w:space="0" w:color="auto"/>
              <w:left w:val="single" w:sz="4" w:space="0" w:color="auto"/>
              <w:right w:val="single" w:sz="4" w:space="0" w:color="auto"/>
            </w:tcBorders>
            <w:vAlign w:val="center"/>
          </w:tcPr>
          <w:p w14:paraId="26D998A1" w14:textId="77777777" w:rsidR="00585D53"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 xml:space="preserve">洪照惠老師 </w:t>
            </w:r>
          </w:p>
          <w:p w14:paraId="04C12E23"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嘉義市同步聽打督導</w:t>
            </w:r>
          </w:p>
        </w:tc>
      </w:tr>
      <w:tr w:rsidR="00585D53" w:rsidRPr="002B0CBB" w14:paraId="0EB2A477" w14:textId="77777777" w:rsidTr="006F311A">
        <w:trPr>
          <w:trHeight w:val="416"/>
          <w:jc w:val="center"/>
        </w:trPr>
        <w:tc>
          <w:tcPr>
            <w:tcW w:w="380" w:type="pct"/>
            <w:vMerge/>
            <w:tcBorders>
              <w:left w:val="single" w:sz="4" w:space="0" w:color="auto"/>
              <w:bottom w:val="single" w:sz="4" w:space="0" w:color="auto"/>
              <w:right w:val="single" w:sz="4" w:space="0" w:color="auto"/>
            </w:tcBorders>
            <w:vAlign w:val="center"/>
            <w:hideMark/>
          </w:tcPr>
          <w:p w14:paraId="46AB2719" w14:textId="77777777" w:rsidR="00585D53" w:rsidRPr="002B0CBB" w:rsidRDefault="00585D53" w:rsidP="006F311A">
            <w:pPr>
              <w:widowControl/>
              <w:rPr>
                <w:rFonts w:ascii="標楷體" w:eastAsia="標楷體" w:hAnsi="標楷體"/>
                <w:color w:val="000000"/>
              </w:rPr>
            </w:pPr>
          </w:p>
        </w:tc>
        <w:tc>
          <w:tcPr>
            <w:tcW w:w="993" w:type="pct"/>
            <w:tcBorders>
              <w:top w:val="single" w:sz="4" w:space="0" w:color="auto"/>
              <w:left w:val="single" w:sz="4" w:space="0" w:color="auto"/>
              <w:bottom w:val="single" w:sz="4" w:space="0" w:color="auto"/>
              <w:right w:val="single" w:sz="4" w:space="0" w:color="auto"/>
            </w:tcBorders>
            <w:vAlign w:val="center"/>
            <w:hideMark/>
          </w:tcPr>
          <w:p w14:paraId="2F07CA1B"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10:</w:t>
            </w:r>
            <w:r>
              <w:rPr>
                <w:rFonts w:ascii="標楷體" w:eastAsia="標楷體" w:hAnsi="標楷體" w:hint="eastAsia"/>
                <w:color w:val="000000"/>
              </w:rPr>
              <w:t>0</w:t>
            </w:r>
            <w:r w:rsidRPr="002B0CBB">
              <w:rPr>
                <w:rFonts w:ascii="標楷體" w:eastAsia="標楷體" w:hAnsi="標楷體" w:hint="eastAsia"/>
                <w:color w:val="000000"/>
              </w:rPr>
              <w:t>0-12:</w:t>
            </w:r>
            <w:r>
              <w:rPr>
                <w:rFonts w:ascii="標楷體" w:eastAsia="標楷體" w:hAnsi="標楷體" w:hint="eastAsia"/>
                <w:color w:val="000000"/>
              </w:rPr>
              <w:t>0</w:t>
            </w:r>
            <w:r w:rsidRPr="002B0CBB">
              <w:rPr>
                <w:rFonts w:ascii="標楷體" w:eastAsia="標楷體" w:hAnsi="標楷體" w:hint="eastAsia"/>
                <w:color w:val="000000"/>
              </w:rPr>
              <w:t>0</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8E142B3" w14:textId="77777777" w:rsidR="00585D53" w:rsidRPr="002B0CBB" w:rsidRDefault="00585D53" w:rsidP="006F311A">
            <w:pPr>
              <w:keepNext/>
              <w:spacing w:line="0" w:lineRule="atLeast"/>
              <w:jc w:val="both"/>
              <w:rPr>
                <w:rFonts w:ascii="標楷體" w:eastAsia="標楷體" w:hAnsi="標楷體"/>
                <w:color w:val="000000"/>
              </w:rPr>
            </w:pPr>
            <w:r w:rsidRPr="002B0CBB">
              <w:rPr>
                <w:rFonts w:ascii="標楷體" w:eastAsia="標楷體" w:hAnsi="標楷體" w:hint="eastAsia"/>
                <w:color w:val="000000"/>
              </w:rPr>
              <w:t>實作與問題討論(2小時)</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4C8C583" w14:textId="77777777" w:rsidR="00585D53" w:rsidRDefault="00585D53" w:rsidP="006F311A">
            <w:pPr>
              <w:spacing w:line="0" w:lineRule="atLeast"/>
              <w:jc w:val="center"/>
              <w:rPr>
                <w:rFonts w:ascii="標楷體" w:eastAsia="標楷體" w:hAnsi="標楷體"/>
                <w:color w:val="000000"/>
              </w:rPr>
            </w:pPr>
            <w:r w:rsidRPr="00154D2D">
              <w:rPr>
                <w:rFonts w:ascii="標楷體" w:eastAsia="標楷體" w:hAnsi="標楷體" w:hint="eastAsia"/>
                <w:color w:val="000000"/>
              </w:rPr>
              <w:t>洪照惠</w:t>
            </w:r>
            <w:r>
              <w:rPr>
                <w:rFonts w:ascii="標楷體" w:eastAsia="標楷體" w:hAnsi="標楷體" w:hint="eastAsia"/>
                <w:color w:val="000000"/>
              </w:rPr>
              <w:t>老師</w:t>
            </w:r>
          </w:p>
          <w:p w14:paraId="354E0F6D" w14:textId="77777777" w:rsidR="00585D53" w:rsidRPr="002B0CBB" w:rsidRDefault="00585D53" w:rsidP="006F311A">
            <w:pPr>
              <w:spacing w:line="0" w:lineRule="atLeast"/>
              <w:jc w:val="center"/>
              <w:rPr>
                <w:rFonts w:ascii="標楷體" w:eastAsia="標楷體" w:hAnsi="標楷體"/>
                <w:color w:val="000000"/>
              </w:rPr>
            </w:pPr>
            <w:r>
              <w:rPr>
                <w:rFonts w:ascii="標楷體" w:eastAsia="標楷體" w:hAnsi="標楷體" w:hint="eastAsia"/>
                <w:color w:val="000000"/>
              </w:rPr>
              <w:t>嘉義市同步聽打督導</w:t>
            </w:r>
          </w:p>
        </w:tc>
      </w:tr>
      <w:tr w:rsidR="00585D53" w:rsidRPr="002B0CBB" w14:paraId="29EE5D44" w14:textId="77777777" w:rsidTr="006F311A">
        <w:trPr>
          <w:trHeight w:val="565"/>
          <w:jc w:val="center"/>
        </w:trPr>
        <w:tc>
          <w:tcPr>
            <w:tcW w:w="1373" w:type="pct"/>
            <w:gridSpan w:val="2"/>
            <w:tcBorders>
              <w:top w:val="single" w:sz="4" w:space="0" w:color="auto"/>
              <w:left w:val="single" w:sz="4" w:space="0" w:color="auto"/>
              <w:bottom w:val="single" w:sz="4" w:space="0" w:color="auto"/>
              <w:right w:val="single" w:sz="4" w:space="0" w:color="auto"/>
            </w:tcBorders>
            <w:vAlign w:val="center"/>
            <w:hideMark/>
          </w:tcPr>
          <w:p w14:paraId="765C10DD" w14:textId="77777777" w:rsidR="00585D53" w:rsidRPr="002B0CBB" w:rsidRDefault="00585D53" w:rsidP="006F311A">
            <w:pPr>
              <w:spacing w:line="0" w:lineRule="atLeast"/>
              <w:jc w:val="center"/>
              <w:rPr>
                <w:rFonts w:ascii="標楷體" w:eastAsia="標楷體" w:hAnsi="標楷體"/>
                <w:color w:val="000000"/>
              </w:rPr>
            </w:pPr>
            <w:r w:rsidRPr="002B0CBB">
              <w:rPr>
                <w:rFonts w:ascii="標楷體" w:eastAsia="標楷體" w:hAnsi="標楷體" w:hint="eastAsia"/>
                <w:color w:val="000000"/>
              </w:rPr>
              <w:t>實習</w:t>
            </w:r>
          </w:p>
        </w:tc>
        <w:tc>
          <w:tcPr>
            <w:tcW w:w="3627" w:type="pct"/>
            <w:gridSpan w:val="2"/>
            <w:tcBorders>
              <w:top w:val="single" w:sz="4" w:space="0" w:color="auto"/>
              <w:left w:val="single" w:sz="4" w:space="0" w:color="auto"/>
              <w:bottom w:val="single" w:sz="4" w:space="0" w:color="auto"/>
              <w:right w:val="single" w:sz="4" w:space="0" w:color="auto"/>
            </w:tcBorders>
            <w:vAlign w:val="center"/>
            <w:hideMark/>
          </w:tcPr>
          <w:p w14:paraId="44FFF1DC" w14:textId="77777777" w:rsidR="00585D53" w:rsidRPr="002B0CBB" w:rsidRDefault="00585D53" w:rsidP="006F311A">
            <w:pPr>
              <w:spacing w:line="0" w:lineRule="atLeast"/>
              <w:jc w:val="both"/>
              <w:rPr>
                <w:rFonts w:ascii="標楷體" w:eastAsia="標楷體" w:hAnsi="標楷體"/>
                <w:color w:val="000000"/>
              </w:rPr>
            </w:pPr>
            <w:r w:rsidRPr="00311D72">
              <w:rPr>
                <w:rFonts w:ascii="標楷體" w:eastAsia="標楷體" w:hAnsi="標楷體" w:hint="eastAsia"/>
                <w:b/>
                <w:color w:val="000000"/>
              </w:rPr>
              <w:t>10小時。學科結束後</w:t>
            </w:r>
            <w:r>
              <w:rPr>
                <w:rFonts w:ascii="標楷體" w:eastAsia="標楷體" w:hAnsi="標楷體" w:hint="eastAsia"/>
                <w:b/>
                <w:color w:val="000000"/>
              </w:rPr>
              <w:t>115</w:t>
            </w:r>
            <w:r w:rsidRPr="004637F3">
              <w:rPr>
                <w:rFonts w:ascii="標楷體" w:eastAsia="標楷體" w:hAnsi="標楷體" w:hint="eastAsia"/>
                <w:b/>
                <w:color w:val="000000"/>
              </w:rPr>
              <w:t>年</w:t>
            </w:r>
            <w:r>
              <w:rPr>
                <w:rFonts w:ascii="標楷體" w:eastAsia="標楷體" w:hAnsi="標楷體" w:hint="eastAsia"/>
                <w:b/>
                <w:color w:val="000000"/>
              </w:rPr>
              <w:t>11</w:t>
            </w:r>
            <w:r w:rsidRPr="004637F3">
              <w:rPr>
                <w:rFonts w:ascii="標楷體" w:eastAsia="標楷體" w:hAnsi="標楷體" w:hint="eastAsia"/>
                <w:b/>
                <w:color w:val="000000"/>
              </w:rPr>
              <w:t>月前</w:t>
            </w:r>
            <w:r>
              <w:rPr>
                <w:rFonts w:ascii="標楷體" w:eastAsia="標楷體" w:hAnsi="標楷體" w:hint="eastAsia"/>
                <w:b/>
                <w:color w:val="000000"/>
              </w:rPr>
              <w:t>需繳交實習時數證明及後測成績，協會將發予</w:t>
            </w:r>
            <w:r w:rsidRPr="00311D72">
              <w:rPr>
                <w:rFonts w:ascii="標楷體" w:eastAsia="標楷體" w:hAnsi="標楷體" w:hint="eastAsia"/>
                <w:b/>
                <w:color w:val="000000"/>
              </w:rPr>
              <w:t>結訓證書。</w:t>
            </w:r>
          </w:p>
        </w:tc>
      </w:tr>
    </w:tbl>
    <w:p w14:paraId="22EFA52B" w14:textId="77777777" w:rsidR="00585D53" w:rsidRDefault="00585D53" w:rsidP="00D641F3">
      <w:pPr>
        <w:spacing w:line="0" w:lineRule="atLeast"/>
        <w:rPr>
          <w:rFonts w:ascii="標楷體" w:eastAsia="標楷體" w:hAnsi="標楷體" w:hint="eastAsia"/>
          <w:b/>
          <w:sz w:val="40"/>
          <w:szCs w:val="40"/>
        </w:rPr>
      </w:pPr>
    </w:p>
    <w:p w14:paraId="1E754755" w14:textId="77777777" w:rsidR="00585D53" w:rsidRPr="009E3FB3" w:rsidRDefault="00585D53" w:rsidP="00585D53">
      <w:pPr>
        <w:spacing w:line="0" w:lineRule="atLeast"/>
        <w:jc w:val="center"/>
        <w:rPr>
          <w:rFonts w:ascii="標楷體" w:eastAsia="標楷體" w:hAnsi="標楷體"/>
          <w:b/>
          <w:sz w:val="20"/>
          <w:szCs w:val="20"/>
        </w:rPr>
      </w:pPr>
    </w:p>
    <w:p w14:paraId="5EA0295A" w14:textId="77777777" w:rsidR="00585D53" w:rsidRPr="002B0CBB" w:rsidRDefault="00585D53" w:rsidP="00585D53">
      <w:pPr>
        <w:spacing w:line="0" w:lineRule="atLeast"/>
        <w:jc w:val="center"/>
        <w:rPr>
          <w:rFonts w:ascii="標楷體" w:eastAsia="標楷體" w:hAnsi="標楷體"/>
          <w:b/>
          <w:sz w:val="40"/>
          <w:szCs w:val="40"/>
        </w:rPr>
      </w:pPr>
      <w:r w:rsidRPr="002B0CBB">
        <w:rPr>
          <w:rFonts w:ascii="標楷體" w:eastAsia="標楷體" w:hAnsi="標楷體" w:hint="eastAsia"/>
          <w:b/>
          <w:sz w:val="40"/>
          <w:szCs w:val="40"/>
        </w:rPr>
        <w:t>社團法人嘉義市聲暉協進會</w:t>
      </w:r>
    </w:p>
    <w:p w14:paraId="415F4D84" w14:textId="7A4F89EA" w:rsidR="00585D53" w:rsidRPr="002B0CBB" w:rsidRDefault="000C2C13" w:rsidP="00585D53">
      <w:pPr>
        <w:spacing w:line="0" w:lineRule="atLeast"/>
        <w:jc w:val="center"/>
        <w:rPr>
          <w:rFonts w:ascii="標楷體" w:eastAsia="標楷體" w:hAnsi="標楷體"/>
          <w:b/>
          <w:sz w:val="40"/>
          <w:szCs w:val="40"/>
        </w:rPr>
      </w:pPr>
      <w:r>
        <w:rPr>
          <w:rFonts w:ascii="標楷體" w:eastAsia="標楷體" w:hAnsi="標楷體" w:hint="eastAsia"/>
          <w:b/>
          <w:sz w:val="40"/>
          <w:szCs w:val="40"/>
        </w:rPr>
        <w:t>嘉義市</w:t>
      </w:r>
      <w:r w:rsidR="00585D53">
        <w:rPr>
          <w:rFonts w:ascii="標楷體" w:eastAsia="標楷體" w:hAnsi="標楷體" w:hint="eastAsia"/>
          <w:b/>
          <w:sz w:val="40"/>
          <w:szCs w:val="40"/>
        </w:rPr>
        <w:t>115年</w:t>
      </w:r>
      <w:r w:rsidR="00585D53" w:rsidRPr="002B0CBB">
        <w:rPr>
          <w:rFonts w:ascii="標楷體" w:eastAsia="標楷體" w:hAnsi="標楷體" w:hint="eastAsia"/>
          <w:b/>
          <w:sz w:val="40"/>
          <w:szCs w:val="40"/>
        </w:rPr>
        <w:t>同步聽打員培訓課程</w:t>
      </w:r>
      <w:r w:rsidR="00585D53">
        <w:rPr>
          <w:rFonts w:ascii="標楷體" w:eastAsia="標楷體" w:hAnsi="標楷體" w:hint="eastAsia"/>
          <w:b/>
          <w:sz w:val="40"/>
          <w:szCs w:val="40"/>
        </w:rPr>
        <w:t>-</w:t>
      </w:r>
      <w:r w:rsidR="00585D53" w:rsidRPr="002B0CBB">
        <w:rPr>
          <w:rFonts w:ascii="標楷體" w:eastAsia="標楷體" w:hAnsi="標楷體" w:hint="eastAsia"/>
          <w:b/>
          <w:sz w:val="40"/>
          <w:szCs w:val="40"/>
        </w:rPr>
        <w:t>報名表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585"/>
        <w:gridCol w:w="1417"/>
        <w:gridCol w:w="4677"/>
      </w:tblGrid>
      <w:tr w:rsidR="00585D53" w:rsidRPr="0097219D" w14:paraId="74634F8D" w14:textId="77777777" w:rsidTr="006F311A">
        <w:trPr>
          <w:trHeight w:val="839"/>
        </w:trPr>
        <w:tc>
          <w:tcPr>
            <w:tcW w:w="1808" w:type="dxa"/>
            <w:vAlign w:val="center"/>
          </w:tcPr>
          <w:p w14:paraId="002DA968"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姓名</w:t>
            </w:r>
          </w:p>
        </w:tc>
        <w:tc>
          <w:tcPr>
            <w:tcW w:w="2586" w:type="dxa"/>
          </w:tcPr>
          <w:p w14:paraId="72C8B632" w14:textId="77777777" w:rsidR="00585D53" w:rsidRPr="0097219D" w:rsidRDefault="00585D53" w:rsidP="006F311A">
            <w:pPr>
              <w:spacing w:line="360" w:lineRule="exact"/>
              <w:rPr>
                <w:rFonts w:ascii="標楷體" w:eastAsia="標楷體" w:hAnsi="標楷體"/>
              </w:rPr>
            </w:pPr>
          </w:p>
        </w:tc>
        <w:tc>
          <w:tcPr>
            <w:tcW w:w="1417" w:type="dxa"/>
            <w:vAlign w:val="center"/>
          </w:tcPr>
          <w:p w14:paraId="19029DF2" w14:textId="77777777" w:rsidR="00585D53" w:rsidRPr="0097219D" w:rsidRDefault="00585D53" w:rsidP="006F311A">
            <w:pPr>
              <w:spacing w:line="360" w:lineRule="exact"/>
              <w:jc w:val="center"/>
              <w:rPr>
                <w:rFonts w:ascii="標楷體" w:eastAsia="標楷體" w:hAnsi="標楷體"/>
              </w:rPr>
            </w:pPr>
            <w:r>
              <w:rPr>
                <w:rFonts w:ascii="標楷體" w:eastAsia="標楷體" w:hAnsi="標楷體" w:hint="eastAsia"/>
              </w:rPr>
              <w:t>LINE ID</w:t>
            </w:r>
          </w:p>
        </w:tc>
        <w:tc>
          <w:tcPr>
            <w:tcW w:w="4679" w:type="dxa"/>
            <w:vAlign w:val="center"/>
          </w:tcPr>
          <w:p w14:paraId="1471FF7E" w14:textId="77777777" w:rsidR="00585D53" w:rsidRPr="0097219D" w:rsidRDefault="00585D53" w:rsidP="006F311A">
            <w:pPr>
              <w:spacing w:line="360" w:lineRule="exact"/>
              <w:jc w:val="center"/>
              <w:rPr>
                <w:rFonts w:ascii="標楷體" w:eastAsia="標楷體" w:hAnsi="標楷體"/>
              </w:rPr>
            </w:pPr>
          </w:p>
        </w:tc>
      </w:tr>
      <w:tr w:rsidR="00585D53" w:rsidRPr="0097219D" w14:paraId="6D8DA06F" w14:textId="77777777" w:rsidTr="006F311A">
        <w:trPr>
          <w:trHeight w:val="746"/>
        </w:trPr>
        <w:tc>
          <w:tcPr>
            <w:tcW w:w="1808" w:type="dxa"/>
            <w:vAlign w:val="center"/>
          </w:tcPr>
          <w:p w14:paraId="20EFB8B4"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身分證字號</w:t>
            </w:r>
          </w:p>
        </w:tc>
        <w:tc>
          <w:tcPr>
            <w:tcW w:w="2586" w:type="dxa"/>
          </w:tcPr>
          <w:p w14:paraId="278D9B32" w14:textId="77777777" w:rsidR="00585D53" w:rsidRPr="0097219D" w:rsidRDefault="00585D53" w:rsidP="006F311A">
            <w:pPr>
              <w:spacing w:line="360" w:lineRule="exact"/>
              <w:rPr>
                <w:rFonts w:ascii="標楷體" w:eastAsia="標楷體" w:hAnsi="標楷體"/>
              </w:rPr>
            </w:pPr>
          </w:p>
        </w:tc>
        <w:tc>
          <w:tcPr>
            <w:tcW w:w="1417" w:type="dxa"/>
            <w:vAlign w:val="center"/>
          </w:tcPr>
          <w:p w14:paraId="7E87A3C7" w14:textId="77777777" w:rsidR="00585D53" w:rsidRPr="0097219D" w:rsidRDefault="00585D53" w:rsidP="006F311A">
            <w:pPr>
              <w:spacing w:line="360" w:lineRule="exact"/>
              <w:jc w:val="center"/>
              <w:rPr>
                <w:rFonts w:ascii="標楷體" w:eastAsia="標楷體" w:hAnsi="標楷體"/>
              </w:rPr>
            </w:pPr>
            <w:r>
              <w:rPr>
                <w:rFonts w:ascii="標楷體" w:eastAsia="標楷體" w:hAnsi="標楷體" w:hint="eastAsia"/>
              </w:rPr>
              <w:t>生日</w:t>
            </w:r>
          </w:p>
        </w:tc>
        <w:tc>
          <w:tcPr>
            <w:tcW w:w="4679" w:type="dxa"/>
            <w:vAlign w:val="center"/>
          </w:tcPr>
          <w:p w14:paraId="34A30899" w14:textId="77777777" w:rsidR="00585D53" w:rsidRPr="0097219D" w:rsidRDefault="00585D53" w:rsidP="006F311A">
            <w:pPr>
              <w:spacing w:line="360" w:lineRule="exact"/>
              <w:rPr>
                <w:rFonts w:ascii="標楷體" w:eastAsia="標楷體" w:hAnsi="標楷體"/>
              </w:rPr>
            </w:pPr>
            <w:r>
              <w:rPr>
                <w:rFonts w:ascii="標楷體" w:eastAsia="標楷體" w:hAnsi="標楷體" w:hint="eastAsia"/>
              </w:rPr>
              <w:t>民國</w:t>
            </w:r>
            <w:r w:rsidRPr="0097219D">
              <w:rPr>
                <w:rFonts w:ascii="標楷體" w:eastAsia="標楷體" w:hAnsi="標楷體" w:hint="eastAsia"/>
              </w:rPr>
              <w:t xml:space="preserve"> </w:t>
            </w:r>
            <w:r>
              <w:rPr>
                <w:rFonts w:ascii="標楷體" w:eastAsia="標楷體" w:hAnsi="標楷體" w:hint="eastAsia"/>
              </w:rPr>
              <w:t xml:space="preserve">   </w:t>
            </w:r>
            <w:r w:rsidRPr="0097219D">
              <w:rPr>
                <w:rFonts w:ascii="標楷體" w:eastAsia="標楷體" w:hAnsi="標楷體" w:hint="eastAsia"/>
              </w:rPr>
              <w:t xml:space="preserve">  年</w:t>
            </w:r>
            <w:r>
              <w:rPr>
                <w:rFonts w:ascii="標楷體" w:eastAsia="標楷體" w:hAnsi="標楷體" w:hint="eastAsia"/>
              </w:rPr>
              <w:t xml:space="preserve">  </w:t>
            </w:r>
            <w:r w:rsidRPr="0097219D">
              <w:rPr>
                <w:rFonts w:ascii="標楷體" w:eastAsia="標楷體" w:hAnsi="標楷體" w:hint="eastAsia"/>
              </w:rPr>
              <w:t xml:space="preserve"> </w:t>
            </w:r>
            <w:r>
              <w:rPr>
                <w:rFonts w:ascii="標楷體" w:eastAsia="標楷體" w:hAnsi="標楷體" w:hint="eastAsia"/>
              </w:rPr>
              <w:t xml:space="preserve">  </w:t>
            </w:r>
            <w:r w:rsidRPr="0097219D">
              <w:rPr>
                <w:rFonts w:ascii="標楷體" w:eastAsia="標楷體" w:hAnsi="標楷體" w:hint="eastAsia"/>
              </w:rPr>
              <w:t xml:space="preserve"> 月</w:t>
            </w:r>
            <w:r>
              <w:rPr>
                <w:rFonts w:ascii="標楷體" w:eastAsia="標楷體" w:hAnsi="標楷體" w:hint="eastAsia"/>
              </w:rPr>
              <w:t xml:space="preserve">  </w:t>
            </w:r>
            <w:r w:rsidRPr="0097219D">
              <w:rPr>
                <w:rFonts w:ascii="標楷體" w:eastAsia="標楷體" w:hAnsi="標楷體" w:hint="eastAsia"/>
              </w:rPr>
              <w:t xml:space="preserve">  </w:t>
            </w:r>
            <w:r>
              <w:rPr>
                <w:rFonts w:ascii="標楷體" w:eastAsia="標楷體" w:hAnsi="標楷體" w:hint="eastAsia"/>
              </w:rPr>
              <w:t xml:space="preserve"> </w:t>
            </w:r>
            <w:r w:rsidRPr="0097219D">
              <w:rPr>
                <w:rFonts w:ascii="標楷體" w:eastAsia="標楷體" w:hAnsi="標楷體" w:hint="eastAsia"/>
              </w:rPr>
              <w:t xml:space="preserve"> 日</w:t>
            </w:r>
          </w:p>
        </w:tc>
      </w:tr>
      <w:tr w:rsidR="00585D53" w:rsidRPr="0097219D" w14:paraId="3D691FF9" w14:textId="77777777" w:rsidTr="006F311A">
        <w:trPr>
          <w:trHeight w:val="877"/>
        </w:trPr>
        <w:tc>
          <w:tcPr>
            <w:tcW w:w="1808" w:type="dxa"/>
            <w:vAlign w:val="center"/>
          </w:tcPr>
          <w:p w14:paraId="6D50ADC5"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通訊地址</w:t>
            </w:r>
          </w:p>
        </w:tc>
        <w:tc>
          <w:tcPr>
            <w:tcW w:w="8682" w:type="dxa"/>
            <w:gridSpan w:val="3"/>
            <w:vAlign w:val="center"/>
          </w:tcPr>
          <w:p w14:paraId="4B274AB0" w14:textId="77777777" w:rsidR="00585D53" w:rsidRPr="0097219D" w:rsidRDefault="00585D53" w:rsidP="006F311A">
            <w:pPr>
              <w:spacing w:line="360" w:lineRule="exact"/>
              <w:rPr>
                <w:rFonts w:ascii="標楷體" w:eastAsia="標楷體" w:hAnsi="標楷體"/>
              </w:rPr>
            </w:pPr>
          </w:p>
        </w:tc>
      </w:tr>
      <w:tr w:rsidR="00585D53" w:rsidRPr="0097219D" w14:paraId="18A4C9D8" w14:textId="77777777" w:rsidTr="006F311A">
        <w:trPr>
          <w:trHeight w:val="874"/>
        </w:trPr>
        <w:tc>
          <w:tcPr>
            <w:tcW w:w="1812" w:type="dxa"/>
            <w:vAlign w:val="center"/>
          </w:tcPr>
          <w:p w14:paraId="04FC6BBA"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電子郵件</w:t>
            </w:r>
          </w:p>
        </w:tc>
        <w:tc>
          <w:tcPr>
            <w:tcW w:w="8678" w:type="dxa"/>
            <w:gridSpan w:val="3"/>
            <w:vAlign w:val="center"/>
          </w:tcPr>
          <w:p w14:paraId="62BD70FF" w14:textId="77777777" w:rsidR="00585D53" w:rsidRPr="0097219D" w:rsidRDefault="00585D53" w:rsidP="006F311A">
            <w:pPr>
              <w:spacing w:line="360" w:lineRule="exact"/>
              <w:rPr>
                <w:rFonts w:ascii="標楷體" w:eastAsia="標楷體" w:hAnsi="標楷體"/>
              </w:rPr>
            </w:pPr>
          </w:p>
        </w:tc>
      </w:tr>
      <w:tr w:rsidR="00585D53" w:rsidRPr="0097219D" w14:paraId="52166941" w14:textId="77777777" w:rsidTr="006F311A">
        <w:trPr>
          <w:trHeight w:val="951"/>
        </w:trPr>
        <w:tc>
          <w:tcPr>
            <w:tcW w:w="1808" w:type="dxa"/>
            <w:vAlign w:val="center"/>
          </w:tcPr>
          <w:p w14:paraId="04E029D5"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連絡電話</w:t>
            </w:r>
          </w:p>
        </w:tc>
        <w:tc>
          <w:tcPr>
            <w:tcW w:w="2586" w:type="dxa"/>
            <w:vAlign w:val="center"/>
          </w:tcPr>
          <w:p w14:paraId="26B172FF" w14:textId="77777777" w:rsidR="00585D53" w:rsidRPr="0097219D" w:rsidRDefault="00585D53" w:rsidP="006F311A">
            <w:pPr>
              <w:spacing w:line="360" w:lineRule="exact"/>
              <w:rPr>
                <w:rFonts w:ascii="標楷體" w:eastAsia="標楷體" w:hAnsi="標楷體"/>
              </w:rPr>
            </w:pPr>
          </w:p>
        </w:tc>
        <w:tc>
          <w:tcPr>
            <w:tcW w:w="1417" w:type="dxa"/>
            <w:vAlign w:val="center"/>
          </w:tcPr>
          <w:p w14:paraId="00957755"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打字速度</w:t>
            </w:r>
          </w:p>
        </w:tc>
        <w:tc>
          <w:tcPr>
            <w:tcW w:w="4679" w:type="dxa"/>
            <w:vAlign w:val="center"/>
          </w:tcPr>
          <w:p w14:paraId="010FB16E" w14:textId="4F5808F2"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每分鐘</w:t>
            </w:r>
            <w:r>
              <w:rPr>
                <w:rFonts w:ascii="標楷體" w:eastAsia="標楷體" w:hAnsi="標楷體" w:hint="eastAsia"/>
              </w:rPr>
              <w:t>______</w:t>
            </w:r>
            <w:r w:rsidRPr="0097219D">
              <w:rPr>
                <w:rFonts w:ascii="標楷體" w:eastAsia="標楷體" w:hAnsi="標楷體" w:hint="eastAsia"/>
              </w:rPr>
              <w:t>字</w:t>
            </w:r>
            <w:r w:rsidR="009E3FB3">
              <w:rPr>
                <w:rFonts w:ascii="標楷體" w:eastAsia="標楷體" w:hAnsi="標楷體" w:hint="eastAsia"/>
              </w:rPr>
              <w:t>(至少60字以上)</w:t>
            </w:r>
          </w:p>
        </w:tc>
      </w:tr>
      <w:tr w:rsidR="00585D53" w:rsidRPr="0097219D" w14:paraId="3D04232A" w14:textId="77777777" w:rsidTr="006F311A">
        <w:trPr>
          <w:trHeight w:val="765"/>
        </w:trPr>
        <w:tc>
          <w:tcPr>
            <w:tcW w:w="1808" w:type="dxa"/>
            <w:vAlign w:val="center"/>
          </w:tcPr>
          <w:p w14:paraId="40D0D2F7"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就讀學校(含科系)或最高學歷</w:t>
            </w:r>
          </w:p>
        </w:tc>
        <w:tc>
          <w:tcPr>
            <w:tcW w:w="2586" w:type="dxa"/>
            <w:vAlign w:val="center"/>
          </w:tcPr>
          <w:p w14:paraId="263A31FD" w14:textId="77777777" w:rsidR="00585D53" w:rsidRPr="0097219D" w:rsidRDefault="00585D53" w:rsidP="006F311A">
            <w:pPr>
              <w:spacing w:line="360" w:lineRule="exact"/>
              <w:jc w:val="center"/>
              <w:rPr>
                <w:rFonts w:ascii="標楷體" w:eastAsia="標楷體" w:hAnsi="標楷體"/>
              </w:rPr>
            </w:pPr>
          </w:p>
        </w:tc>
        <w:tc>
          <w:tcPr>
            <w:tcW w:w="1417" w:type="dxa"/>
            <w:vAlign w:val="center"/>
          </w:tcPr>
          <w:p w14:paraId="219C6BBD"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現職</w:t>
            </w:r>
          </w:p>
        </w:tc>
        <w:tc>
          <w:tcPr>
            <w:tcW w:w="4679" w:type="dxa"/>
            <w:vAlign w:val="center"/>
          </w:tcPr>
          <w:p w14:paraId="08DDE750" w14:textId="77777777" w:rsidR="00585D53" w:rsidRPr="0097219D" w:rsidRDefault="00585D53" w:rsidP="006F311A">
            <w:pPr>
              <w:spacing w:line="360" w:lineRule="exact"/>
              <w:rPr>
                <w:rFonts w:ascii="標楷體" w:eastAsia="標楷體" w:hAnsi="標楷體"/>
              </w:rPr>
            </w:pPr>
            <w:r w:rsidRPr="0097219D">
              <w:rPr>
                <w:rFonts w:ascii="標楷體" w:eastAsia="標楷體" w:hAnsi="標楷體" w:cs="標楷體" w:hint="eastAsia"/>
              </w:rPr>
              <w:t>◻</w:t>
            </w:r>
            <w:r w:rsidRPr="0097219D">
              <w:rPr>
                <w:rFonts w:ascii="標楷體" w:eastAsia="標楷體" w:hAnsi="標楷體" w:hint="eastAsia"/>
              </w:rPr>
              <w:t>在校學生，年級：</w:t>
            </w:r>
          </w:p>
          <w:p w14:paraId="43FF9DA3" w14:textId="77777777" w:rsidR="00585D53" w:rsidRPr="0097219D" w:rsidRDefault="00585D53" w:rsidP="006F311A">
            <w:pPr>
              <w:spacing w:line="360" w:lineRule="exact"/>
              <w:rPr>
                <w:rFonts w:ascii="標楷體" w:eastAsia="標楷體" w:hAnsi="標楷體"/>
              </w:rPr>
            </w:pPr>
            <w:r w:rsidRPr="0097219D">
              <w:rPr>
                <w:rFonts w:ascii="標楷體" w:eastAsia="標楷體" w:hAnsi="標楷體" w:cs="標楷體" w:hint="eastAsia"/>
              </w:rPr>
              <w:t>◻</w:t>
            </w:r>
            <w:r w:rsidRPr="0097219D">
              <w:rPr>
                <w:rFonts w:ascii="標楷體" w:eastAsia="標楷體" w:hAnsi="標楷體" w:hint="eastAsia"/>
              </w:rPr>
              <w:t>社會人士</w:t>
            </w:r>
          </w:p>
          <w:p w14:paraId="404F4B2F" w14:textId="77777777" w:rsidR="00585D53" w:rsidRPr="0097219D" w:rsidRDefault="00585D53" w:rsidP="006F311A">
            <w:pPr>
              <w:spacing w:line="360" w:lineRule="exact"/>
              <w:rPr>
                <w:rFonts w:ascii="標楷體" w:eastAsia="標楷體" w:hAnsi="標楷體"/>
              </w:rPr>
            </w:pPr>
            <w:r w:rsidRPr="0097219D">
              <w:rPr>
                <w:rFonts w:ascii="標楷體" w:eastAsia="標楷體" w:hAnsi="標楷體" w:hint="eastAsia"/>
              </w:rPr>
              <w:t>服務單位，職稱：</w:t>
            </w:r>
          </w:p>
        </w:tc>
      </w:tr>
      <w:tr w:rsidR="00585D53" w:rsidRPr="0097219D" w14:paraId="22BF945F" w14:textId="77777777" w:rsidTr="006F311A">
        <w:trPr>
          <w:trHeight w:val="1899"/>
        </w:trPr>
        <w:tc>
          <w:tcPr>
            <w:tcW w:w="1808" w:type="dxa"/>
            <w:vAlign w:val="center"/>
          </w:tcPr>
          <w:p w14:paraId="62C5DAF9"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聽打服務經驗</w:t>
            </w:r>
          </w:p>
        </w:tc>
        <w:tc>
          <w:tcPr>
            <w:tcW w:w="8682" w:type="dxa"/>
            <w:gridSpan w:val="3"/>
          </w:tcPr>
          <w:p w14:paraId="5B6E5EB1" w14:textId="77777777" w:rsidR="00585D53" w:rsidRPr="0097219D" w:rsidRDefault="00585D53" w:rsidP="006F311A">
            <w:pPr>
              <w:pStyle w:val="a9"/>
              <w:spacing w:line="360" w:lineRule="exact"/>
              <w:rPr>
                <w:rFonts w:ascii="標楷體" w:eastAsia="標楷體" w:hAnsi="標楷體"/>
              </w:rPr>
            </w:pPr>
            <w:r w:rsidRPr="0097219D">
              <w:rPr>
                <w:rFonts w:ascii="標楷體" w:eastAsia="標楷體" w:hAnsi="標楷體" w:hint="eastAsia"/>
              </w:rPr>
              <w:t>□未曾擔任聽打員</w:t>
            </w:r>
          </w:p>
          <w:p w14:paraId="34339D25" w14:textId="77777777" w:rsidR="00585D53" w:rsidRPr="0097219D" w:rsidRDefault="00585D53" w:rsidP="006F311A">
            <w:pPr>
              <w:pStyle w:val="a9"/>
              <w:spacing w:line="360" w:lineRule="exact"/>
              <w:rPr>
                <w:rFonts w:ascii="標楷體" w:eastAsia="標楷體" w:hAnsi="標楷體"/>
              </w:rPr>
            </w:pPr>
            <w:r w:rsidRPr="0097219D">
              <w:rPr>
                <w:rFonts w:ascii="標楷體" w:eastAsia="標楷體" w:hAnsi="標楷體" w:hint="eastAsia"/>
              </w:rPr>
              <w:t>□曾任聽打員（續填以下問題）</w:t>
            </w:r>
          </w:p>
          <w:p w14:paraId="3B205D0C" w14:textId="77777777" w:rsidR="00585D53" w:rsidRPr="0097219D" w:rsidRDefault="00585D53" w:rsidP="006F311A">
            <w:pPr>
              <w:pStyle w:val="a9"/>
              <w:spacing w:line="360" w:lineRule="exact"/>
              <w:rPr>
                <w:rFonts w:ascii="標楷體" w:eastAsia="標楷體" w:hAnsi="標楷體"/>
              </w:rPr>
            </w:pPr>
            <w:r w:rsidRPr="0097219D">
              <w:rPr>
                <w:rFonts w:ascii="標楷體" w:eastAsia="標楷體" w:hAnsi="標楷體" w:hint="eastAsia"/>
              </w:rPr>
              <w:t>□ 擔任校內聽障學生筆抄員，年資：______</w:t>
            </w:r>
          </w:p>
          <w:p w14:paraId="639E6F92" w14:textId="77777777" w:rsidR="00585D53" w:rsidRPr="0097219D" w:rsidRDefault="00585D53" w:rsidP="006F311A">
            <w:pPr>
              <w:pStyle w:val="a9"/>
              <w:spacing w:line="360" w:lineRule="exact"/>
              <w:rPr>
                <w:rFonts w:ascii="標楷體" w:eastAsia="標楷體" w:hAnsi="標楷體"/>
              </w:rPr>
            </w:pPr>
            <w:r w:rsidRPr="0097219D">
              <w:rPr>
                <w:rFonts w:ascii="標楷體" w:eastAsia="標楷體" w:hAnsi="標楷體" w:hint="eastAsia"/>
              </w:rPr>
              <w:t>□ 擔任校內聽障學生聽打員，年資：______</w:t>
            </w:r>
          </w:p>
          <w:p w14:paraId="502B288D" w14:textId="77777777" w:rsidR="00585D53" w:rsidRPr="0097219D" w:rsidRDefault="00585D53" w:rsidP="006F311A">
            <w:pPr>
              <w:pStyle w:val="a9"/>
              <w:spacing w:line="360" w:lineRule="exact"/>
              <w:rPr>
                <w:rFonts w:ascii="標楷體" w:eastAsia="標楷體" w:hAnsi="標楷體"/>
              </w:rPr>
            </w:pPr>
            <w:r w:rsidRPr="0097219D">
              <w:rPr>
                <w:rFonts w:ascii="標楷體" w:eastAsia="標楷體" w:hAnsi="標楷體" w:hint="eastAsia"/>
              </w:rPr>
              <w:t>□ 擔任聲暉或聽障團體活動聽打員，年資：_______</w:t>
            </w:r>
          </w:p>
        </w:tc>
      </w:tr>
      <w:tr w:rsidR="00585D53" w:rsidRPr="0097219D" w14:paraId="260E6A35" w14:textId="77777777" w:rsidTr="006F311A">
        <w:trPr>
          <w:trHeight w:val="1139"/>
        </w:trPr>
        <w:tc>
          <w:tcPr>
            <w:tcW w:w="1808" w:type="dxa"/>
            <w:vAlign w:val="center"/>
          </w:tcPr>
          <w:p w14:paraId="2AABD09D"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專長領域</w:t>
            </w:r>
          </w:p>
        </w:tc>
        <w:tc>
          <w:tcPr>
            <w:tcW w:w="8682" w:type="dxa"/>
            <w:gridSpan w:val="3"/>
          </w:tcPr>
          <w:p w14:paraId="1C6ED12F" w14:textId="77777777" w:rsidR="00585D53" w:rsidRDefault="00585D53" w:rsidP="006F311A">
            <w:pPr>
              <w:pStyle w:val="a9"/>
              <w:spacing w:line="360" w:lineRule="exact"/>
              <w:rPr>
                <w:rFonts w:ascii="標楷體" w:eastAsia="標楷體" w:hAnsi="標楷體"/>
              </w:rPr>
            </w:pPr>
            <w:r w:rsidRPr="0097219D">
              <w:rPr>
                <w:rFonts w:ascii="標楷體" w:eastAsia="標楷體" w:hAnsi="標楷體" w:cs="標楷體" w:hint="eastAsia"/>
              </w:rPr>
              <w:t>◻</w:t>
            </w:r>
            <w:r w:rsidRPr="0097219D">
              <w:rPr>
                <w:rFonts w:ascii="標楷體" w:eastAsia="標楷體" w:hAnsi="標楷體" w:hint="eastAsia"/>
              </w:rPr>
              <w:t>文學</w:t>
            </w:r>
            <w:r w:rsidRPr="0097219D">
              <w:rPr>
                <w:rFonts w:ascii="標楷體" w:eastAsia="標楷體" w:hAnsi="標楷體" w:cs="標楷體" w:hint="eastAsia"/>
              </w:rPr>
              <w:t>◻</w:t>
            </w:r>
            <w:r w:rsidRPr="0097219D">
              <w:rPr>
                <w:rFonts w:ascii="標楷體" w:eastAsia="標楷體" w:hAnsi="標楷體" w:hint="eastAsia"/>
              </w:rPr>
              <w:t>資訊</w:t>
            </w:r>
            <w:r w:rsidRPr="0097219D">
              <w:rPr>
                <w:rFonts w:ascii="標楷體" w:eastAsia="標楷體" w:hAnsi="標楷體" w:cs="標楷體" w:hint="eastAsia"/>
              </w:rPr>
              <w:t>◻</w:t>
            </w:r>
            <w:r w:rsidRPr="0097219D">
              <w:rPr>
                <w:rFonts w:ascii="標楷體" w:eastAsia="標楷體" w:hAnsi="標楷體" w:hint="eastAsia"/>
              </w:rPr>
              <w:t>科普</w:t>
            </w:r>
            <w:r w:rsidRPr="0097219D">
              <w:rPr>
                <w:rFonts w:ascii="標楷體" w:eastAsia="標楷體" w:hAnsi="標楷體" w:cs="標楷體" w:hint="eastAsia"/>
              </w:rPr>
              <w:t>◻</w:t>
            </w:r>
            <w:r w:rsidRPr="0097219D">
              <w:rPr>
                <w:rFonts w:ascii="標楷體" w:eastAsia="標楷體" w:hAnsi="標楷體" w:hint="eastAsia"/>
              </w:rPr>
              <w:t>教育</w:t>
            </w:r>
            <w:r w:rsidRPr="0097219D">
              <w:rPr>
                <w:rFonts w:ascii="標楷體" w:eastAsia="標楷體" w:hAnsi="標楷體" w:cs="標楷體" w:hint="eastAsia"/>
              </w:rPr>
              <w:t>◻</w:t>
            </w:r>
            <w:r w:rsidRPr="0097219D">
              <w:rPr>
                <w:rFonts w:ascii="標楷體" w:eastAsia="標楷體" w:hAnsi="標楷體" w:hint="eastAsia"/>
              </w:rPr>
              <w:t>法律</w:t>
            </w:r>
            <w:r w:rsidRPr="0097219D">
              <w:rPr>
                <w:rFonts w:ascii="標楷體" w:eastAsia="標楷體" w:hAnsi="標楷體" w:cs="標楷體" w:hint="eastAsia"/>
              </w:rPr>
              <w:t>◻</w:t>
            </w:r>
            <w:r w:rsidRPr="0097219D">
              <w:rPr>
                <w:rFonts w:ascii="標楷體" w:eastAsia="標楷體" w:hAnsi="標楷體" w:hint="eastAsia"/>
              </w:rPr>
              <w:t>醫護</w:t>
            </w:r>
            <w:r w:rsidRPr="0097219D">
              <w:rPr>
                <w:rFonts w:ascii="標楷體" w:eastAsia="標楷體" w:hAnsi="標楷體" w:cs="標楷體" w:hint="eastAsia"/>
              </w:rPr>
              <w:t>◻</w:t>
            </w:r>
            <w:r w:rsidRPr="0097219D">
              <w:rPr>
                <w:rFonts w:ascii="標楷體" w:eastAsia="標楷體" w:hAnsi="標楷體" w:hint="eastAsia"/>
              </w:rPr>
              <w:t>特殊教育</w:t>
            </w:r>
            <w:r w:rsidRPr="0097219D">
              <w:rPr>
                <w:rFonts w:ascii="標楷體" w:eastAsia="標楷體" w:hAnsi="標楷體" w:cs="標楷體" w:hint="eastAsia"/>
              </w:rPr>
              <w:t>◻</w:t>
            </w:r>
            <w:r w:rsidRPr="0097219D">
              <w:rPr>
                <w:rFonts w:ascii="標楷體" w:eastAsia="標楷體" w:hAnsi="標楷體" w:hint="eastAsia"/>
              </w:rPr>
              <w:t>心理諮商輔導</w:t>
            </w:r>
          </w:p>
          <w:p w14:paraId="625BA9C0" w14:textId="77777777" w:rsidR="00585D53" w:rsidRPr="0097219D" w:rsidRDefault="00585D53" w:rsidP="006F311A">
            <w:pPr>
              <w:pStyle w:val="a9"/>
              <w:spacing w:line="360" w:lineRule="exact"/>
              <w:rPr>
                <w:rFonts w:ascii="標楷體" w:eastAsia="標楷體" w:hAnsi="標楷體"/>
              </w:rPr>
            </w:pPr>
            <w:r w:rsidRPr="0097219D">
              <w:rPr>
                <w:rFonts w:ascii="標楷體" w:eastAsia="標楷體" w:hAnsi="標楷體" w:cs="標楷體" w:hint="eastAsia"/>
              </w:rPr>
              <w:t>◻</w:t>
            </w:r>
            <w:r w:rsidRPr="0097219D">
              <w:rPr>
                <w:rFonts w:ascii="標楷體" w:eastAsia="標楷體" w:hAnsi="標楷體" w:hint="eastAsia"/>
              </w:rPr>
              <w:t>社會工作</w:t>
            </w:r>
            <w:r w:rsidRPr="0097219D">
              <w:rPr>
                <w:rFonts w:ascii="標楷體" w:eastAsia="標楷體" w:hAnsi="標楷體" w:cs="標楷體" w:hint="eastAsia"/>
              </w:rPr>
              <w:t>◻</w:t>
            </w:r>
            <w:r w:rsidRPr="0097219D">
              <w:rPr>
                <w:rFonts w:ascii="標楷體" w:eastAsia="標楷體" w:hAnsi="標楷體" w:hint="eastAsia"/>
              </w:rPr>
              <w:t>就業服務</w:t>
            </w:r>
            <w:r w:rsidRPr="0097219D">
              <w:rPr>
                <w:rFonts w:ascii="標楷體" w:eastAsia="標楷體" w:hAnsi="標楷體" w:cs="標楷體" w:hint="eastAsia"/>
              </w:rPr>
              <w:t>◻</w:t>
            </w:r>
            <w:r w:rsidRPr="0097219D">
              <w:rPr>
                <w:rFonts w:ascii="標楷體" w:eastAsia="標楷體" w:hAnsi="標楷體" w:hint="eastAsia"/>
              </w:rPr>
              <w:t>身障福利</w:t>
            </w:r>
            <w:r w:rsidRPr="0097219D">
              <w:rPr>
                <w:rFonts w:ascii="標楷體" w:eastAsia="標楷體" w:hAnsi="標楷體" w:cs="標楷體" w:hint="eastAsia"/>
              </w:rPr>
              <w:t>◻</w:t>
            </w:r>
            <w:r w:rsidRPr="0097219D">
              <w:rPr>
                <w:rFonts w:ascii="標楷體" w:eastAsia="標楷體" w:hAnsi="標楷體" w:hint="eastAsia"/>
              </w:rPr>
              <w:t>社會福利</w:t>
            </w:r>
            <w:r w:rsidRPr="0097219D">
              <w:rPr>
                <w:rFonts w:ascii="標楷體" w:eastAsia="標楷體" w:hAnsi="標楷體" w:cs="標楷體" w:hint="eastAsia"/>
              </w:rPr>
              <w:t>◻</w:t>
            </w:r>
            <w:r w:rsidRPr="0097219D">
              <w:rPr>
                <w:rFonts w:ascii="標楷體" w:eastAsia="標楷體" w:hAnsi="標楷體" w:hint="eastAsia"/>
              </w:rPr>
              <w:t>政策</w:t>
            </w:r>
            <w:r w:rsidRPr="0097219D">
              <w:rPr>
                <w:rFonts w:ascii="標楷體" w:eastAsia="標楷體" w:hAnsi="標楷體" w:cs="標楷體" w:hint="eastAsia"/>
              </w:rPr>
              <w:t>◻</w:t>
            </w:r>
            <w:r w:rsidRPr="0097219D">
              <w:rPr>
                <w:rFonts w:ascii="標楷體" w:eastAsia="標楷體" w:hAnsi="標楷體" w:hint="eastAsia"/>
              </w:rPr>
              <w:t>勞資爭議</w:t>
            </w:r>
          </w:p>
          <w:p w14:paraId="718C14FF" w14:textId="77777777" w:rsidR="00585D53" w:rsidRPr="0097219D" w:rsidRDefault="00585D53" w:rsidP="006F311A">
            <w:pPr>
              <w:pStyle w:val="a9"/>
              <w:spacing w:line="360" w:lineRule="exact"/>
              <w:rPr>
                <w:rFonts w:ascii="標楷體" w:eastAsia="標楷體" w:hAnsi="標楷體"/>
              </w:rPr>
            </w:pPr>
            <w:r w:rsidRPr="0097219D">
              <w:rPr>
                <w:rFonts w:ascii="標楷體" w:eastAsia="標楷體" w:hAnsi="標楷體" w:cs="標楷體" w:hint="eastAsia"/>
              </w:rPr>
              <w:t>◻</w:t>
            </w:r>
            <w:r w:rsidRPr="0097219D">
              <w:rPr>
                <w:rFonts w:ascii="標楷體" w:eastAsia="標楷體" w:hAnsi="標楷體" w:hint="eastAsia"/>
              </w:rPr>
              <w:t>機械</w:t>
            </w:r>
            <w:r w:rsidRPr="0097219D">
              <w:rPr>
                <w:rFonts w:ascii="標楷體" w:eastAsia="標楷體" w:hAnsi="標楷體" w:cs="標楷體" w:hint="eastAsia"/>
              </w:rPr>
              <w:t>◻</w:t>
            </w:r>
            <w:r w:rsidRPr="0097219D">
              <w:rPr>
                <w:rFonts w:ascii="標楷體" w:eastAsia="標楷體" w:hAnsi="標楷體" w:hint="eastAsia"/>
              </w:rPr>
              <w:t>其他(                 )</w:t>
            </w:r>
          </w:p>
        </w:tc>
      </w:tr>
      <w:tr w:rsidR="00585D53" w:rsidRPr="0097219D" w14:paraId="592657DB" w14:textId="77777777" w:rsidTr="006F311A">
        <w:trPr>
          <w:trHeight w:val="1947"/>
        </w:trPr>
        <w:tc>
          <w:tcPr>
            <w:tcW w:w="1808" w:type="dxa"/>
            <w:vAlign w:val="center"/>
          </w:tcPr>
          <w:p w14:paraId="120D3891"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w:t>
            </w:r>
          </w:p>
          <w:p w14:paraId="203FC6D4" w14:textId="77777777" w:rsidR="00585D53" w:rsidRPr="0097219D" w:rsidRDefault="00585D53" w:rsidP="006F311A">
            <w:pPr>
              <w:spacing w:line="360" w:lineRule="exact"/>
              <w:rPr>
                <w:rFonts w:ascii="標楷體" w:eastAsia="標楷體" w:hAnsi="標楷體"/>
              </w:rPr>
            </w:pPr>
            <w:r w:rsidRPr="0097219D">
              <w:rPr>
                <w:rFonts w:ascii="標楷體" w:eastAsia="標楷體" w:hAnsi="標楷體" w:hint="eastAsia"/>
              </w:rPr>
              <w:t>我已詳閱並同意右側條款。</w:t>
            </w:r>
          </w:p>
        </w:tc>
        <w:tc>
          <w:tcPr>
            <w:tcW w:w="8682" w:type="dxa"/>
            <w:gridSpan w:val="3"/>
          </w:tcPr>
          <w:p w14:paraId="49BB76AD" w14:textId="77777777" w:rsidR="00585D53" w:rsidRPr="0097219D" w:rsidRDefault="00585D53" w:rsidP="006F311A">
            <w:pPr>
              <w:spacing w:line="360" w:lineRule="exact"/>
              <w:rPr>
                <w:rFonts w:ascii="標楷體" w:eastAsia="標楷體" w:hAnsi="標楷體"/>
              </w:rPr>
            </w:pPr>
            <w:r w:rsidRPr="0097219D">
              <w:rPr>
                <w:rFonts w:ascii="標楷體" w:eastAsia="標楷體" w:hAnsi="標楷體" w:hint="eastAsia"/>
              </w:rPr>
              <w:t>1.社團法人嘉義市聲暉協進會取得您的個人資料，目的在於執行培訓課程相關業務，蒐集、處理與使用您的個資受到個人資料保護法及相關法令之規範。</w:t>
            </w:r>
          </w:p>
          <w:p w14:paraId="37C4A583" w14:textId="77777777" w:rsidR="00585D53" w:rsidRDefault="00585D53" w:rsidP="006F311A">
            <w:pPr>
              <w:spacing w:line="360" w:lineRule="exact"/>
              <w:rPr>
                <w:rFonts w:ascii="標楷體" w:eastAsia="標楷體" w:hAnsi="標楷體"/>
              </w:rPr>
            </w:pPr>
            <w:r w:rsidRPr="0097219D">
              <w:rPr>
                <w:rFonts w:ascii="標楷體" w:eastAsia="標楷體" w:hAnsi="標楷體" w:hint="eastAsia"/>
              </w:rPr>
              <w:t>2.當您全程參與學科培訓課程，並於</w:t>
            </w:r>
            <w:r>
              <w:rPr>
                <w:rFonts w:ascii="標楷體" w:eastAsia="標楷體" w:hAnsi="標楷體" w:hint="eastAsia"/>
              </w:rPr>
              <w:t>學科結束後六個月內，完成</w:t>
            </w:r>
            <w:r w:rsidRPr="0097219D">
              <w:rPr>
                <w:rFonts w:ascii="標楷體" w:eastAsia="標楷體" w:hAnsi="標楷體" w:hint="eastAsia"/>
              </w:rPr>
              <w:t>至少10</w:t>
            </w:r>
            <w:r>
              <w:rPr>
                <w:rFonts w:ascii="標楷體" w:eastAsia="標楷體" w:hAnsi="標楷體" w:hint="eastAsia"/>
              </w:rPr>
              <w:t>小時聽打實習，本會將頒予結訓證書。</w:t>
            </w:r>
          </w:p>
          <w:p w14:paraId="0E0E6431" w14:textId="77777777" w:rsidR="00585D53" w:rsidRPr="0097219D" w:rsidRDefault="00585D53" w:rsidP="006F311A">
            <w:pPr>
              <w:spacing w:line="360" w:lineRule="exact"/>
              <w:rPr>
                <w:rFonts w:ascii="標楷體" w:eastAsia="標楷體" w:hAnsi="標楷體"/>
              </w:rPr>
            </w:pPr>
            <w:r>
              <w:rPr>
                <w:rFonts w:ascii="標楷體" w:eastAsia="標楷體" w:hAnsi="標楷體" w:hint="eastAsia"/>
              </w:rPr>
              <w:t>3.經督導考核後，打字速度合格者，將錄用為嘉義市同步聽打員。</w:t>
            </w:r>
            <w:r w:rsidRPr="0097219D">
              <w:rPr>
                <w:rFonts w:ascii="標楷體" w:eastAsia="標楷體" w:hAnsi="標楷體"/>
              </w:rPr>
              <w:t xml:space="preserve"> </w:t>
            </w:r>
          </w:p>
        </w:tc>
      </w:tr>
      <w:tr w:rsidR="00585D53" w:rsidRPr="0097219D" w14:paraId="0039580D" w14:textId="77777777" w:rsidTr="006F311A">
        <w:trPr>
          <w:trHeight w:val="1610"/>
        </w:trPr>
        <w:tc>
          <w:tcPr>
            <w:tcW w:w="1808" w:type="dxa"/>
            <w:vAlign w:val="center"/>
          </w:tcPr>
          <w:p w14:paraId="2F056545"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用餐(請勾選)</w:t>
            </w:r>
          </w:p>
        </w:tc>
        <w:tc>
          <w:tcPr>
            <w:tcW w:w="2586" w:type="dxa"/>
            <w:vAlign w:val="center"/>
          </w:tcPr>
          <w:p w14:paraId="7D0AD371" w14:textId="77777777" w:rsidR="00585D53" w:rsidRPr="0097219D" w:rsidRDefault="00585D53" w:rsidP="006F311A">
            <w:pPr>
              <w:spacing w:line="360" w:lineRule="exact"/>
              <w:jc w:val="center"/>
              <w:rPr>
                <w:rFonts w:ascii="標楷體" w:eastAsia="標楷體" w:hAnsi="標楷體"/>
              </w:rPr>
            </w:pPr>
            <w:r w:rsidRPr="0097219D">
              <w:rPr>
                <w:rFonts w:ascii="標楷體" w:eastAsia="標楷體" w:hAnsi="標楷體" w:hint="eastAsia"/>
              </w:rPr>
              <w:t>□葷  □素</w:t>
            </w:r>
          </w:p>
        </w:tc>
        <w:tc>
          <w:tcPr>
            <w:tcW w:w="6096" w:type="dxa"/>
            <w:gridSpan w:val="2"/>
          </w:tcPr>
          <w:p w14:paraId="235E8BEA" w14:textId="77777777" w:rsidR="00585D53" w:rsidRPr="0097219D" w:rsidRDefault="00585D53" w:rsidP="006F311A">
            <w:pPr>
              <w:spacing w:line="360" w:lineRule="exact"/>
              <w:rPr>
                <w:rFonts w:ascii="標楷體" w:eastAsia="標楷體" w:hAnsi="標楷體"/>
              </w:rPr>
            </w:pPr>
            <w:r w:rsidRPr="0097219D">
              <w:rPr>
                <w:rFonts w:ascii="標楷體" w:eastAsia="標楷體" w:hAnsi="標楷體" w:hint="eastAsia"/>
              </w:rPr>
              <w:t>填妥本報名表後</w:t>
            </w:r>
          </w:p>
          <w:p w14:paraId="7D2A5F34" w14:textId="77777777" w:rsidR="00585D53" w:rsidRDefault="00585D53" w:rsidP="006F311A">
            <w:pPr>
              <w:spacing w:line="360" w:lineRule="exact"/>
              <w:rPr>
                <w:rFonts w:ascii="標楷體" w:eastAsia="標楷體" w:hAnsi="標楷體"/>
              </w:rPr>
            </w:pPr>
            <w:r w:rsidRPr="0097219D">
              <w:rPr>
                <w:rFonts w:ascii="標楷體" w:eastAsia="標楷體" w:hAnsi="標楷體" w:hint="eastAsia"/>
              </w:rPr>
              <w:t>請</w:t>
            </w:r>
            <w:r>
              <w:fldChar w:fldCharType="begin"/>
            </w:r>
            <w:r>
              <w:instrText>HYPERLINK "mailto:</w:instrText>
            </w:r>
            <w:r>
              <w:instrText>回傳至</w:instrText>
            </w:r>
            <w:r>
              <w:instrText>sg3104454@gmail.com"</w:instrText>
            </w:r>
            <w:r>
              <w:fldChar w:fldCharType="separate"/>
            </w:r>
            <w:r w:rsidRPr="005E3169">
              <w:rPr>
                <w:rStyle w:val="a8"/>
                <w:rFonts w:ascii="標楷體" w:eastAsia="標楷體" w:hAnsi="標楷體" w:hint="eastAsia"/>
              </w:rPr>
              <w:t>回傳至sg3104454@gmail.com</w:t>
            </w:r>
            <w:r>
              <w:fldChar w:fldCharType="end"/>
            </w:r>
            <w:r w:rsidRPr="0097219D">
              <w:rPr>
                <w:rFonts w:ascii="標楷體" w:eastAsia="標楷體" w:hAnsi="標楷體" w:hint="eastAsia"/>
              </w:rPr>
              <w:t>或傳真至</w:t>
            </w:r>
            <w:r w:rsidRPr="0097219D">
              <w:rPr>
                <w:rFonts w:ascii="標楷體" w:eastAsia="標楷體" w:hAnsi="標楷體"/>
              </w:rPr>
              <w:t>05-2365722</w:t>
            </w:r>
          </w:p>
          <w:p w14:paraId="5D934DDE" w14:textId="77777777" w:rsidR="00585D53" w:rsidRPr="0097219D" w:rsidRDefault="00585D53" w:rsidP="006F311A">
            <w:pPr>
              <w:spacing w:line="360" w:lineRule="exact"/>
              <w:rPr>
                <w:rFonts w:ascii="標楷體" w:eastAsia="標楷體" w:hAnsi="標楷體"/>
              </w:rPr>
            </w:pPr>
          </w:p>
          <w:p w14:paraId="771F20C7" w14:textId="77777777" w:rsidR="00585D53" w:rsidRPr="0097219D" w:rsidRDefault="00585D53" w:rsidP="006F311A">
            <w:pPr>
              <w:spacing w:line="360" w:lineRule="exact"/>
              <w:rPr>
                <w:rFonts w:ascii="標楷體" w:eastAsia="標楷體" w:hAnsi="標楷體"/>
              </w:rPr>
            </w:pPr>
            <w:r w:rsidRPr="003C23E5">
              <w:rPr>
                <w:rFonts w:ascii="標楷體" w:eastAsia="標楷體" w:hAnsi="標楷體" w:hint="eastAsia"/>
                <w:color w:val="FF0000"/>
              </w:rPr>
              <w:t>務必來電05-2854679確認是否報名成功</w:t>
            </w:r>
            <w:r>
              <w:rPr>
                <w:rFonts w:ascii="標楷體" w:eastAsia="標楷體" w:hAnsi="標楷體" w:hint="eastAsia"/>
                <w:color w:val="FF0000"/>
              </w:rPr>
              <w:t>！</w:t>
            </w:r>
          </w:p>
        </w:tc>
      </w:tr>
    </w:tbl>
    <w:p w14:paraId="32F3919D" w14:textId="77777777" w:rsidR="00585D53" w:rsidRDefault="00585D53" w:rsidP="00585D53">
      <w:pPr>
        <w:spacing w:line="360" w:lineRule="exact"/>
        <w:rPr>
          <w:rFonts w:ascii="標楷體" w:eastAsia="標楷體" w:hAnsi="標楷體"/>
        </w:rPr>
      </w:pPr>
      <w:r w:rsidRPr="0097219D">
        <w:rPr>
          <w:rFonts w:ascii="標楷體" w:eastAsia="標楷體" w:hAnsi="標楷體" w:hint="eastAsia"/>
        </w:rPr>
        <w:t xml:space="preserve">若有任何疑問，請電洽05-2854679  </w:t>
      </w:r>
      <w:r>
        <w:rPr>
          <w:rFonts w:ascii="標楷體" w:eastAsia="標楷體" w:hAnsi="標楷體" w:hint="eastAsia"/>
        </w:rPr>
        <w:t>(社團法人嘉義市聲暉協進會工作人員)</w:t>
      </w:r>
    </w:p>
    <w:p w14:paraId="474E2F92" w14:textId="249BD4C1" w:rsidR="00210D3E" w:rsidRPr="00B311C1" w:rsidRDefault="00585D53" w:rsidP="00B311C1">
      <w:pPr>
        <w:spacing w:line="360" w:lineRule="exact"/>
        <w:rPr>
          <w:rFonts w:ascii="標楷體" w:eastAsia="標楷體" w:hAnsi="標楷體"/>
        </w:rPr>
      </w:pPr>
      <w:r w:rsidRPr="0097219D">
        <w:rPr>
          <w:rFonts w:ascii="標楷體" w:eastAsia="標楷體" w:hAnsi="標楷體" w:hint="eastAsia"/>
        </w:rPr>
        <w:t>PS:</w:t>
      </w:r>
      <w:bookmarkStart w:id="0" w:name="_Hlk218697074"/>
      <w:r w:rsidRPr="0097219D">
        <w:rPr>
          <w:rFonts w:ascii="標楷體" w:eastAsia="標楷體" w:hAnsi="標楷體" w:hint="eastAsia"/>
        </w:rPr>
        <w:t>培訓完成後，同步聽打服務時，</w:t>
      </w:r>
      <w:r w:rsidRPr="004B724C">
        <w:rPr>
          <w:rFonts w:ascii="標楷體" w:eastAsia="標楷體" w:hAnsi="標楷體" w:hint="eastAsia"/>
        </w:rPr>
        <w:t>依據衛生福利部社會及家庭署公告之手語翻譯及同步聽打服務補助標準表，屬同步聽打服務第二類案件可支給每小時500元，另符合第一類者可支給每小時1,000元</w:t>
      </w:r>
      <w:r>
        <w:rPr>
          <w:rFonts w:ascii="標楷體" w:eastAsia="標楷體" w:hAnsi="標楷體" w:hint="eastAsia"/>
        </w:rPr>
        <w:t>。</w:t>
      </w:r>
      <w:bookmarkEnd w:id="0"/>
    </w:p>
    <w:p w14:paraId="556B7547" w14:textId="77777777" w:rsidR="00B311C1" w:rsidRPr="002B0CBB" w:rsidRDefault="00B311C1" w:rsidP="00B311C1">
      <w:pPr>
        <w:spacing w:line="0" w:lineRule="atLeast"/>
        <w:jc w:val="center"/>
        <w:rPr>
          <w:rFonts w:ascii="標楷體" w:eastAsia="標楷體" w:hAnsi="標楷體"/>
          <w:b/>
          <w:sz w:val="40"/>
          <w:szCs w:val="40"/>
        </w:rPr>
      </w:pPr>
      <w:r w:rsidRPr="002B0CBB">
        <w:rPr>
          <w:rFonts w:ascii="標楷體" w:eastAsia="標楷體" w:hAnsi="標楷體" w:hint="eastAsia"/>
          <w:b/>
          <w:sz w:val="40"/>
          <w:szCs w:val="40"/>
        </w:rPr>
        <w:lastRenderedPageBreak/>
        <w:t>社團法人嘉義市聲暉協進會</w:t>
      </w:r>
    </w:p>
    <w:p w14:paraId="167F16D6" w14:textId="74208FD0" w:rsidR="00B311C1" w:rsidRDefault="00B311C1" w:rsidP="00B311C1">
      <w:pPr>
        <w:spacing w:line="0" w:lineRule="atLeast"/>
        <w:jc w:val="center"/>
        <w:rPr>
          <w:rFonts w:ascii="標楷體" w:eastAsia="標楷體" w:hAnsi="標楷體"/>
          <w:b/>
          <w:sz w:val="40"/>
          <w:szCs w:val="40"/>
        </w:rPr>
      </w:pPr>
      <w:r>
        <w:rPr>
          <w:rFonts w:ascii="標楷體" w:eastAsia="標楷體" w:hAnsi="標楷體" w:hint="eastAsia"/>
          <w:b/>
          <w:sz w:val="40"/>
          <w:szCs w:val="40"/>
        </w:rPr>
        <w:t>嘉義市115年</w:t>
      </w:r>
      <w:r w:rsidRPr="002B0CBB">
        <w:rPr>
          <w:rFonts w:ascii="標楷體" w:eastAsia="標楷體" w:hAnsi="標楷體" w:hint="eastAsia"/>
          <w:b/>
          <w:sz w:val="40"/>
          <w:szCs w:val="40"/>
        </w:rPr>
        <w:t>同步聽打員</w:t>
      </w:r>
      <w:r>
        <w:rPr>
          <w:rFonts w:ascii="標楷體" w:eastAsia="標楷體" w:hAnsi="標楷體" w:hint="eastAsia"/>
          <w:b/>
          <w:sz w:val="40"/>
          <w:szCs w:val="40"/>
        </w:rPr>
        <w:t>在職教育訓練</w:t>
      </w:r>
      <w:r w:rsidRPr="002B0CBB">
        <w:rPr>
          <w:rFonts w:ascii="標楷體" w:eastAsia="標楷體" w:hAnsi="標楷體" w:hint="eastAsia"/>
          <w:b/>
          <w:sz w:val="40"/>
          <w:szCs w:val="40"/>
        </w:rPr>
        <w:t>課程</w:t>
      </w:r>
    </w:p>
    <w:p w14:paraId="692853A8" w14:textId="77777777" w:rsidR="00B311C1" w:rsidRDefault="00B311C1" w:rsidP="00B311C1">
      <w:pPr>
        <w:spacing w:line="0" w:lineRule="atLeast"/>
        <w:rPr>
          <w:rFonts w:ascii="標楷體" w:eastAsia="標楷體" w:hAnsi="標楷體"/>
          <w:b/>
          <w:sz w:val="32"/>
          <w:szCs w:val="32"/>
        </w:rPr>
      </w:pPr>
    </w:p>
    <w:p w14:paraId="47F803D2" w14:textId="4695B94B" w:rsidR="00B311C1" w:rsidRDefault="00B311C1" w:rsidP="00B311C1">
      <w:pPr>
        <w:spacing w:line="0" w:lineRule="atLeast"/>
        <w:rPr>
          <w:rFonts w:ascii="標楷體" w:eastAsia="標楷體" w:hAnsi="標楷體"/>
          <w:b/>
          <w:sz w:val="32"/>
          <w:szCs w:val="32"/>
        </w:rPr>
      </w:pPr>
      <w:r w:rsidRPr="00B311C1">
        <w:rPr>
          <w:rFonts w:ascii="標楷體" w:eastAsia="標楷體" w:hAnsi="標楷體" w:hint="eastAsia"/>
          <w:b/>
          <w:sz w:val="32"/>
          <w:szCs w:val="32"/>
        </w:rPr>
        <w:t>因應同步聽打培訓後，需再</w:t>
      </w:r>
      <w:r w:rsidRPr="00767FC9">
        <w:rPr>
          <w:rFonts w:ascii="標楷體" w:eastAsia="標楷體" w:hAnsi="標楷體" w:hint="eastAsia"/>
          <w:b/>
          <w:color w:val="EE0000"/>
          <w:sz w:val="32"/>
          <w:szCs w:val="32"/>
        </w:rPr>
        <w:t>10小時</w:t>
      </w:r>
      <w:r w:rsidR="00D641F3">
        <w:rPr>
          <w:rFonts w:ascii="標楷體" w:eastAsia="標楷體" w:hAnsi="標楷體" w:hint="eastAsia"/>
          <w:b/>
          <w:sz w:val="32"/>
          <w:szCs w:val="32"/>
        </w:rPr>
        <w:t>在職訓</w:t>
      </w:r>
      <w:r w:rsidRPr="00B311C1">
        <w:rPr>
          <w:rFonts w:ascii="標楷體" w:eastAsia="標楷體" w:hAnsi="標楷體" w:hint="eastAsia"/>
          <w:b/>
          <w:sz w:val="32"/>
          <w:szCs w:val="32"/>
        </w:rPr>
        <w:t>，並且測驗通過後方能取得正式聽打員資格，請填答是否參與本會辦理</w:t>
      </w:r>
      <w:r w:rsidRPr="00767FC9">
        <w:rPr>
          <w:rFonts w:ascii="標楷體" w:eastAsia="標楷體" w:hAnsi="標楷體" w:hint="eastAsia"/>
          <w:b/>
          <w:color w:val="EE0000"/>
          <w:sz w:val="32"/>
          <w:szCs w:val="32"/>
        </w:rPr>
        <w:t>3場次</w:t>
      </w:r>
      <w:r w:rsidRPr="00B311C1">
        <w:rPr>
          <w:rFonts w:ascii="標楷體" w:eastAsia="標楷體" w:hAnsi="標楷體" w:hint="eastAsia"/>
          <w:b/>
          <w:sz w:val="32"/>
          <w:szCs w:val="32"/>
        </w:rPr>
        <w:t>之</w:t>
      </w:r>
      <w:r w:rsidR="00D641F3">
        <w:rPr>
          <w:rFonts w:ascii="標楷體" w:eastAsia="標楷體" w:hAnsi="標楷體" w:hint="eastAsia"/>
          <w:b/>
          <w:sz w:val="32"/>
          <w:szCs w:val="32"/>
        </w:rPr>
        <w:t>在職訓</w:t>
      </w:r>
      <w:r w:rsidRPr="00B311C1">
        <w:rPr>
          <w:rFonts w:ascii="標楷體" w:eastAsia="標楷體" w:hAnsi="標楷體" w:hint="eastAsia"/>
          <w:b/>
          <w:sz w:val="32"/>
          <w:szCs w:val="32"/>
        </w:rPr>
        <w:t>，謝謝。</w:t>
      </w:r>
    </w:p>
    <w:p w14:paraId="0E39491A" w14:textId="77777777" w:rsidR="00B311C1" w:rsidRDefault="00B311C1" w:rsidP="00B311C1">
      <w:pPr>
        <w:spacing w:line="0" w:lineRule="atLeast"/>
        <w:rPr>
          <w:rFonts w:ascii="標楷體" w:eastAsia="標楷體" w:hAnsi="標楷體"/>
          <w:b/>
          <w:sz w:val="32"/>
          <w:szCs w:val="32"/>
        </w:rPr>
      </w:pPr>
    </w:p>
    <w:p w14:paraId="651F58A4" w14:textId="7B61CCBB" w:rsidR="00B311C1" w:rsidRDefault="00B311C1" w:rsidP="00B311C1">
      <w:pPr>
        <w:spacing w:line="0" w:lineRule="atLeast"/>
        <w:rPr>
          <w:rFonts w:ascii="標楷體" w:eastAsia="標楷體" w:hAnsi="標楷體"/>
          <w:b/>
          <w:sz w:val="32"/>
          <w:szCs w:val="32"/>
        </w:rPr>
      </w:pPr>
      <w:r>
        <w:rPr>
          <w:rFonts w:ascii="標楷體" w:eastAsia="標楷體" w:hAnsi="標楷體" w:hint="eastAsia"/>
          <w:b/>
          <w:sz w:val="32"/>
          <w:szCs w:val="32"/>
        </w:rPr>
        <w:t>預定辦理</w:t>
      </w:r>
      <w:r w:rsidR="00D641F3">
        <w:rPr>
          <w:rFonts w:ascii="標楷體" w:eastAsia="標楷體" w:hAnsi="標楷體" w:hint="eastAsia"/>
          <w:b/>
          <w:sz w:val="32"/>
          <w:szCs w:val="32"/>
        </w:rPr>
        <w:t>在職訓</w:t>
      </w:r>
      <w:r>
        <w:rPr>
          <w:rFonts w:ascii="標楷體" w:eastAsia="標楷體" w:hAnsi="標楷體" w:hint="eastAsia"/>
          <w:b/>
          <w:sz w:val="32"/>
          <w:szCs w:val="32"/>
        </w:rPr>
        <w:t>時間：</w:t>
      </w:r>
    </w:p>
    <w:tbl>
      <w:tblPr>
        <w:tblStyle w:val="ac"/>
        <w:tblW w:w="10687" w:type="dxa"/>
        <w:jc w:val="center"/>
        <w:tblLook w:val="04A0" w:firstRow="1" w:lastRow="0" w:firstColumn="1" w:lastColumn="0" w:noHBand="0" w:noVBand="1"/>
      </w:tblPr>
      <w:tblGrid>
        <w:gridCol w:w="1776"/>
        <w:gridCol w:w="1550"/>
        <w:gridCol w:w="1962"/>
        <w:gridCol w:w="705"/>
        <w:gridCol w:w="3701"/>
        <w:gridCol w:w="993"/>
      </w:tblGrid>
      <w:tr w:rsidR="00B311C1" w:rsidRPr="00B311C1" w14:paraId="12BF5F6F" w14:textId="77777777" w:rsidTr="00616FD3">
        <w:trPr>
          <w:trHeight w:val="841"/>
          <w:jc w:val="center"/>
        </w:trPr>
        <w:tc>
          <w:tcPr>
            <w:tcW w:w="1776" w:type="dxa"/>
            <w:vAlign w:val="center"/>
          </w:tcPr>
          <w:p w14:paraId="6B38B40C" w14:textId="77777777" w:rsidR="00B311C1" w:rsidRPr="00B311C1" w:rsidRDefault="00B311C1" w:rsidP="001A5987">
            <w:pPr>
              <w:tabs>
                <w:tab w:val="left" w:pos="7740"/>
              </w:tabs>
              <w:snapToGrid w:val="0"/>
              <w:spacing w:beforeLines="50" w:before="180" w:afterLines="50" w:after="180" w:line="440" w:lineRule="exact"/>
              <w:jc w:val="center"/>
              <w:rPr>
                <w:rFonts w:ascii="標楷體" w:eastAsia="標楷體" w:hAnsi="標楷體"/>
                <w:b/>
                <w:bCs/>
                <w:color w:val="000000" w:themeColor="text1"/>
              </w:rPr>
            </w:pPr>
            <w:r w:rsidRPr="00B311C1">
              <w:rPr>
                <w:rFonts w:ascii="標楷體" w:eastAsia="標楷體" w:hAnsi="標楷體" w:hint="eastAsia"/>
                <w:b/>
                <w:bCs/>
                <w:color w:val="000000" w:themeColor="text1"/>
              </w:rPr>
              <w:t>日期</w:t>
            </w:r>
          </w:p>
        </w:tc>
        <w:tc>
          <w:tcPr>
            <w:tcW w:w="1550" w:type="dxa"/>
            <w:vAlign w:val="center"/>
          </w:tcPr>
          <w:p w14:paraId="79601A9B" w14:textId="77777777" w:rsidR="00B311C1" w:rsidRPr="00B311C1" w:rsidRDefault="00B311C1" w:rsidP="001A5987">
            <w:pPr>
              <w:tabs>
                <w:tab w:val="left" w:pos="7740"/>
              </w:tabs>
              <w:snapToGrid w:val="0"/>
              <w:spacing w:beforeLines="50" w:before="180" w:afterLines="50" w:after="180" w:line="440" w:lineRule="exact"/>
              <w:jc w:val="center"/>
              <w:rPr>
                <w:rFonts w:ascii="標楷體" w:eastAsia="標楷體" w:hAnsi="標楷體"/>
                <w:b/>
                <w:bCs/>
                <w:color w:val="000000" w:themeColor="text1"/>
              </w:rPr>
            </w:pPr>
            <w:r w:rsidRPr="00B311C1">
              <w:rPr>
                <w:rFonts w:ascii="標楷體" w:eastAsia="標楷體" w:hAnsi="標楷體" w:hint="eastAsia"/>
                <w:b/>
                <w:bCs/>
                <w:color w:val="000000" w:themeColor="text1"/>
              </w:rPr>
              <w:t>時間</w:t>
            </w:r>
          </w:p>
        </w:tc>
        <w:tc>
          <w:tcPr>
            <w:tcW w:w="1962" w:type="dxa"/>
            <w:vAlign w:val="center"/>
          </w:tcPr>
          <w:p w14:paraId="76E99C06" w14:textId="77777777" w:rsidR="00B311C1" w:rsidRPr="00B311C1" w:rsidRDefault="00B311C1" w:rsidP="001A5987">
            <w:pPr>
              <w:tabs>
                <w:tab w:val="left" w:pos="7740"/>
              </w:tabs>
              <w:snapToGrid w:val="0"/>
              <w:spacing w:beforeLines="50" w:before="180" w:afterLines="50" w:after="180" w:line="440" w:lineRule="exact"/>
              <w:jc w:val="center"/>
              <w:rPr>
                <w:rFonts w:ascii="標楷體" w:eastAsia="標楷體" w:hAnsi="標楷體"/>
                <w:b/>
                <w:bCs/>
                <w:color w:val="000000" w:themeColor="text1"/>
              </w:rPr>
            </w:pPr>
            <w:r w:rsidRPr="00B311C1">
              <w:rPr>
                <w:rFonts w:ascii="標楷體" w:eastAsia="標楷體" w:hAnsi="標楷體" w:hint="eastAsia"/>
                <w:b/>
                <w:bCs/>
                <w:color w:val="000000" w:themeColor="text1"/>
              </w:rPr>
              <w:t>課程名稱</w:t>
            </w:r>
          </w:p>
        </w:tc>
        <w:tc>
          <w:tcPr>
            <w:tcW w:w="705" w:type="dxa"/>
            <w:vAlign w:val="center"/>
          </w:tcPr>
          <w:p w14:paraId="7B138BC9" w14:textId="77777777" w:rsidR="00B311C1" w:rsidRPr="00B311C1" w:rsidRDefault="00B311C1" w:rsidP="001A5987">
            <w:pPr>
              <w:tabs>
                <w:tab w:val="left" w:pos="7740"/>
              </w:tabs>
              <w:snapToGrid w:val="0"/>
              <w:spacing w:beforeLines="50" w:before="180" w:afterLines="50" w:after="180" w:line="440" w:lineRule="exact"/>
              <w:jc w:val="center"/>
              <w:rPr>
                <w:rFonts w:ascii="標楷體" w:eastAsia="標楷體" w:hAnsi="標楷體"/>
                <w:b/>
                <w:bCs/>
                <w:color w:val="000000" w:themeColor="text1"/>
              </w:rPr>
            </w:pPr>
            <w:r w:rsidRPr="00B311C1">
              <w:rPr>
                <w:rFonts w:ascii="標楷體" w:eastAsia="標楷體" w:hAnsi="標楷體" w:hint="eastAsia"/>
                <w:b/>
                <w:bCs/>
                <w:color w:val="000000" w:themeColor="text1"/>
              </w:rPr>
              <w:t>時數</w:t>
            </w:r>
          </w:p>
        </w:tc>
        <w:tc>
          <w:tcPr>
            <w:tcW w:w="3701" w:type="dxa"/>
            <w:vAlign w:val="center"/>
          </w:tcPr>
          <w:p w14:paraId="37E696BB" w14:textId="77777777" w:rsidR="00B311C1" w:rsidRPr="00B311C1" w:rsidRDefault="00B311C1" w:rsidP="001A5987">
            <w:pPr>
              <w:tabs>
                <w:tab w:val="left" w:pos="7740"/>
              </w:tabs>
              <w:snapToGrid w:val="0"/>
              <w:spacing w:beforeLines="50" w:before="180" w:afterLines="50" w:after="180" w:line="440" w:lineRule="exact"/>
              <w:jc w:val="center"/>
              <w:rPr>
                <w:rFonts w:ascii="標楷體" w:eastAsia="標楷體" w:hAnsi="標楷體"/>
                <w:b/>
                <w:bCs/>
                <w:color w:val="000000" w:themeColor="text1"/>
              </w:rPr>
            </w:pPr>
            <w:r w:rsidRPr="00B311C1">
              <w:rPr>
                <w:rFonts w:ascii="標楷體" w:eastAsia="標楷體" w:hAnsi="標楷體" w:hint="eastAsia"/>
                <w:b/>
                <w:bCs/>
                <w:color w:val="000000" w:themeColor="text1"/>
              </w:rPr>
              <w:t>課程大綱</w:t>
            </w:r>
          </w:p>
        </w:tc>
        <w:tc>
          <w:tcPr>
            <w:tcW w:w="993" w:type="dxa"/>
            <w:vAlign w:val="center"/>
          </w:tcPr>
          <w:p w14:paraId="24314F63" w14:textId="77777777" w:rsidR="00B311C1" w:rsidRPr="00B311C1" w:rsidRDefault="00B311C1" w:rsidP="001A5987">
            <w:pPr>
              <w:tabs>
                <w:tab w:val="left" w:pos="7740"/>
              </w:tabs>
              <w:snapToGrid w:val="0"/>
              <w:spacing w:beforeLines="50" w:before="180" w:afterLines="50" w:after="180" w:line="440" w:lineRule="exact"/>
              <w:jc w:val="center"/>
              <w:rPr>
                <w:rFonts w:ascii="標楷體" w:eastAsia="標楷體" w:hAnsi="標楷體"/>
                <w:b/>
                <w:bCs/>
                <w:color w:val="000000" w:themeColor="text1"/>
              </w:rPr>
            </w:pPr>
            <w:r w:rsidRPr="00B311C1">
              <w:rPr>
                <w:rFonts w:ascii="標楷體" w:eastAsia="標楷體" w:hAnsi="標楷體" w:hint="eastAsia"/>
                <w:b/>
                <w:bCs/>
                <w:color w:val="000000" w:themeColor="text1"/>
              </w:rPr>
              <w:t>講師</w:t>
            </w:r>
          </w:p>
        </w:tc>
      </w:tr>
      <w:tr w:rsidR="00B311C1" w:rsidRPr="00B311C1" w14:paraId="4F606651" w14:textId="77777777" w:rsidTr="00616FD3">
        <w:trPr>
          <w:trHeight w:val="1517"/>
          <w:jc w:val="center"/>
        </w:trPr>
        <w:tc>
          <w:tcPr>
            <w:tcW w:w="1776" w:type="dxa"/>
            <w:vAlign w:val="center"/>
          </w:tcPr>
          <w:p w14:paraId="52BCF054" w14:textId="64F582DB" w:rsidR="00B311C1" w:rsidRPr="00B311C1" w:rsidRDefault="00B311C1" w:rsidP="00B311C1">
            <w:pPr>
              <w:tabs>
                <w:tab w:val="left" w:pos="7740"/>
              </w:tabs>
              <w:snapToGrid w:val="0"/>
              <w:spacing w:beforeLines="50" w:before="180" w:afterLines="50" w:after="180" w:line="360" w:lineRule="exact"/>
              <w:jc w:val="center"/>
              <w:rPr>
                <w:rFonts w:ascii="標楷體" w:eastAsia="標楷體" w:hAnsi="標楷體"/>
                <w:bCs/>
                <w:color w:val="000000" w:themeColor="text1"/>
              </w:rPr>
            </w:pPr>
            <w:r>
              <w:rPr>
                <w:rFonts w:ascii="標楷體" w:eastAsia="標楷體" w:hAnsi="標楷體" w:hint="eastAsia"/>
                <w:bCs/>
                <w:color w:val="000000" w:themeColor="text1"/>
              </w:rPr>
              <w:t>115/</w:t>
            </w:r>
            <w:r w:rsidR="00616FD3">
              <w:rPr>
                <w:rFonts w:ascii="標楷體" w:eastAsia="標楷體" w:hAnsi="標楷體" w:hint="eastAsia"/>
                <w:bCs/>
                <w:color w:val="000000" w:themeColor="text1"/>
              </w:rPr>
              <w:t>0</w:t>
            </w:r>
            <w:r>
              <w:rPr>
                <w:rFonts w:ascii="標楷體" w:eastAsia="標楷體" w:hAnsi="標楷體" w:hint="eastAsia"/>
                <w:bCs/>
                <w:color w:val="000000" w:themeColor="text1"/>
              </w:rPr>
              <w:t>7/18(六)</w:t>
            </w:r>
          </w:p>
          <w:p w14:paraId="355C998A" w14:textId="7009DA3E"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p>
        </w:tc>
        <w:tc>
          <w:tcPr>
            <w:tcW w:w="1550" w:type="dxa"/>
            <w:vAlign w:val="center"/>
          </w:tcPr>
          <w:p w14:paraId="3C7B0080"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r w:rsidRPr="00B311C1">
              <w:rPr>
                <w:rFonts w:ascii="標楷體" w:eastAsia="標楷體" w:hAnsi="標楷體" w:hint="eastAsia"/>
                <w:bCs/>
                <w:color w:val="000000" w:themeColor="text1"/>
              </w:rPr>
              <w:t>09:00-13:00</w:t>
            </w:r>
          </w:p>
        </w:tc>
        <w:tc>
          <w:tcPr>
            <w:tcW w:w="1962" w:type="dxa"/>
            <w:vAlign w:val="center"/>
          </w:tcPr>
          <w:p w14:paraId="55CEFF46"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rPr>
            </w:pPr>
            <w:r w:rsidRPr="00B311C1">
              <w:rPr>
                <w:rFonts w:ascii="標楷體" w:eastAsia="標楷體" w:hAnsi="標楷體" w:hint="eastAsia"/>
              </w:rPr>
              <w:t>進階同步聽打巧</w:t>
            </w:r>
          </w:p>
        </w:tc>
        <w:tc>
          <w:tcPr>
            <w:tcW w:w="705" w:type="dxa"/>
            <w:vAlign w:val="center"/>
          </w:tcPr>
          <w:p w14:paraId="0123F2EE"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r w:rsidRPr="00B311C1">
              <w:rPr>
                <w:rFonts w:ascii="標楷體" w:eastAsia="標楷體" w:hAnsi="標楷體" w:hint="eastAsia"/>
                <w:bCs/>
                <w:color w:val="000000" w:themeColor="text1"/>
              </w:rPr>
              <w:t>4</w:t>
            </w:r>
          </w:p>
        </w:tc>
        <w:tc>
          <w:tcPr>
            <w:tcW w:w="3701" w:type="dxa"/>
            <w:vAlign w:val="center"/>
          </w:tcPr>
          <w:p w14:paraId="5B2B4769" w14:textId="77777777" w:rsidR="00B311C1" w:rsidRPr="00B311C1" w:rsidRDefault="00B311C1" w:rsidP="001A5987">
            <w:pPr>
              <w:spacing w:line="280" w:lineRule="exact"/>
              <w:rPr>
                <w:rFonts w:ascii="標楷體" w:eastAsia="標楷體" w:hAnsi="標楷體"/>
              </w:rPr>
            </w:pPr>
            <w:proofErr w:type="spellStart"/>
            <w:r w:rsidRPr="00B311C1">
              <w:rPr>
                <w:rFonts w:ascii="標楷體" w:eastAsia="標楷體" w:hAnsi="標楷體" w:hint="eastAsia"/>
              </w:rPr>
              <w:t>Autohotkey</w:t>
            </w:r>
            <w:proofErr w:type="spellEnd"/>
            <w:r w:rsidRPr="00B311C1">
              <w:rPr>
                <w:rFonts w:ascii="標楷體" w:eastAsia="標楷體" w:hAnsi="標楷體" w:hint="eastAsia"/>
              </w:rPr>
              <w:t>：</w:t>
            </w:r>
          </w:p>
          <w:p w14:paraId="265F74C5" w14:textId="77777777" w:rsidR="00B311C1" w:rsidRPr="00B311C1" w:rsidRDefault="00B311C1" w:rsidP="001A5987">
            <w:pPr>
              <w:spacing w:line="280" w:lineRule="exact"/>
              <w:rPr>
                <w:rFonts w:ascii="標楷體" w:eastAsia="標楷體" w:hAnsi="標楷體"/>
              </w:rPr>
            </w:pPr>
            <w:r w:rsidRPr="00B311C1">
              <w:rPr>
                <w:rFonts w:ascii="標楷體" w:eastAsia="標楷體" w:hAnsi="標楷體" w:hint="eastAsia"/>
              </w:rPr>
              <w:t>基本介紹(0.5小時)</w:t>
            </w:r>
          </w:p>
          <w:p w14:paraId="370F5E8B" w14:textId="77777777" w:rsidR="00B311C1" w:rsidRPr="00B311C1" w:rsidRDefault="00B311C1" w:rsidP="001A5987">
            <w:pPr>
              <w:spacing w:line="280" w:lineRule="exact"/>
              <w:rPr>
                <w:rFonts w:ascii="標楷體" w:eastAsia="標楷體" w:hAnsi="標楷體"/>
              </w:rPr>
            </w:pPr>
            <w:r w:rsidRPr="00B311C1">
              <w:rPr>
                <w:rFonts w:ascii="標楷體" w:eastAsia="標楷體" w:hAnsi="標楷體" w:hint="eastAsia"/>
              </w:rPr>
              <w:t>軟體安裝、基本操作(1小時)</w:t>
            </w:r>
          </w:p>
          <w:p w14:paraId="63AABE14" w14:textId="77777777" w:rsidR="00B311C1" w:rsidRPr="00B311C1" w:rsidRDefault="00B311C1" w:rsidP="001A5987">
            <w:pPr>
              <w:spacing w:line="280" w:lineRule="exact"/>
              <w:jc w:val="both"/>
              <w:rPr>
                <w:rFonts w:ascii="標楷體" w:eastAsia="標楷體" w:hAnsi="標楷體"/>
              </w:rPr>
            </w:pPr>
            <w:r w:rsidRPr="00B311C1">
              <w:rPr>
                <w:rFonts w:ascii="標楷體" w:eastAsia="標楷體" w:hAnsi="標楷體" w:hint="eastAsia"/>
              </w:rPr>
              <w:t>使用邏輯應用(0.5小時)</w:t>
            </w:r>
          </w:p>
          <w:p w14:paraId="284AFF53" w14:textId="77777777" w:rsidR="00B311C1" w:rsidRPr="00B311C1" w:rsidRDefault="00B311C1" w:rsidP="001A5987">
            <w:pPr>
              <w:spacing w:line="320" w:lineRule="exact"/>
              <w:jc w:val="both"/>
              <w:rPr>
                <w:rFonts w:ascii="標楷體" w:eastAsia="標楷體" w:hAnsi="標楷體"/>
              </w:rPr>
            </w:pPr>
            <w:r w:rsidRPr="00B311C1">
              <w:rPr>
                <w:rFonts w:ascii="標楷體" w:eastAsia="標楷體" w:hAnsi="標楷體" w:hint="eastAsia"/>
              </w:rPr>
              <w:t>實務操作(1小時)</w:t>
            </w:r>
          </w:p>
          <w:p w14:paraId="6031E8DE" w14:textId="77777777" w:rsidR="00B311C1" w:rsidRPr="00B311C1" w:rsidRDefault="00B311C1" w:rsidP="001A5987">
            <w:pPr>
              <w:spacing w:line="320" w:lineRule="exact"/>
              <w:jc w:val="both"/>
              <w:rPr>
                <w:rFonts w:ascii="標楷體" w:eastAsia="標楷體" w:hAnsi="標楷體"/>
                <w:highlight w:val="yellow"/>
              </w:rPr>
            </w:pPr>
            <w:r w:rsidRPr="00B311C1">
              <w:rPr>
                <w:rFonts w:ascii="標楷體" w:eastAsia="標楷體" w:hAnsi="標楷體" w:hint="eastAsia"/>
              </w:rPr>
              <w:t>特殊場域服務分享、討論(1小時)</w:t>
            </w:r>
          </w:p>
        </w:tc>
        <w:tc>
          <w:tcPr>
            <w:tcW w:w="993" w:type="dxa"/>
            <w:vAlign w:val="center"/>
          </w:tcPr>
          <w:p w14:paraId="75BF850E" w14:textId="77777777" w:rsidR="00B311C1" w:rsidRPr="00B311C1" w:rsidRDefault="00B311C1" w:rsidP="001A5987">
            <w:pPr>
              <w:jc w:val="center"/>
              <w:rPr>
                <w:rFonts w:ascii="標楷體" w:eastAsia="標楷體" w:hAnsi="標楷體"/>
                <w:bCs/>
                <w:color w:val="000000" w:themeColor="text1"/>
              </w:rPr>
            </w:pPr>
            <w:r w:rsidRPr="00B311C1">
              <w:rPr>
                <w:rFonts w:ascii="標楷體" w:eastAsia="標楷體" w:hAnsi="標楷體" w:hint="eastAsia"/>
                <w:bCs/>
                <w:color w:val="000000" w:themeColor="text1"/>
              </w:rPr>
              <w:t>陳建誠</w:t>
            </w:r>
          </w:p>
        </w:tc>
      </w:tr>
      <w:tr w:rsidR="00B311C1" w:rsidRPr="00B311C1" w14:paraId="1C194CD1" w14:textId="77777777" w:rsidTr="00616FD3">
        <w:trPr>
          <w:trHeight w:val="1517"/>
          <w:jc w:val="center"/>
        </w:trPr>
        <w:tc>
          <w:tcPr>
            <w:tcW w:w="1776" w:type="dxa"/>
            <w:vAlign w:val="center"/>
          </w:tcPr>
          <w:p w14:paraId="4042118F" w14:textId="6589E092" w:rsidR="00B311C1" w:rsidRPr="00B311C1" w:rsidRDefault="00B311C1" w:rsidP="00B311C1">
            <w:pPr>
              <w:tabs>
                <w:tab w:val="left" w:pos="7740"/>
              </w:tabs>
              <w:snapToGrid w:val="0"/>
              <w:spacing w:beforeLines="50" w:before="180" w:afterLines="50" w:after="180" w:line="360" w:lineRule="exact"/>
              <w:rPr>
                <w:rFonts w:ascii="標楷體" w:eastAsia="標楷體" w:hAnsi="標楷體"/>
                <w:bCs/>
                <w:color w:val="000000" w:themeColor="text1"/>
              </w:rPr>
            </w:pPr>
            <w:r>
              <w:rPr>
                <w:rFonts w:ascii="標楷體" w:eastAsia="標楷體" w:hAnsi="標楷體" w:hint="eastAsia"/>
                <w:bCs/>
                <w:color w:val="000000" w:themeColor="text1"/>
              </w:rPr>
              <w:t>115/08/15(六)</w:t>
            </w:r>
          </w:p>
        </w:tc>
        <w:tc>
          <w:tcPr>
            <w:tcW w:w="1550" w:type="dxa"/>
            <w:vMerge w:val="restart"/>
            <w:vAlign w:val="center"/>
          </w:tcPr>
          <w:p w14:paraId="41A87683"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r w:rsidRPr="00B311C1">
              <w:rPr>
                <w:rFonts w:ascii="標楷體" w:eastAsia="標楷體" w:hAnsi="標楷體" w:hint="eastAsia"/>
                <w:bCs/>
                <w:color w:val="000000" w:themeColor="text1"/>
              </w:rPr>
              <w:t>09:30-12:30</w:t>
            </w:r>
          </w:p>
        </w:tc>
        <w:tc>
          <w:tcPr>
            <w:tcW w:w="1962" w:type="dxa"/>
            <w:vAlign w:val="center"/>
          </w:tcPr>
          <w:p w14:paraId="76D75814"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rPr>
            </w:pPr>
            <w:r w:rsidRPr="00B311C1">
              <w:rPr>
                <w:rFonts w:ascii="標楷體" w:eastAsia="標楷體" w:hAnsi="標楷體" w:hint="eastAsia"/>
                <w:bCs/>
                <w:color w:val="000000" w:themeColor="text1"/>
              </w:rPr>
              <w:t>聽打好罩門</w:t>
            </w:r>
          </w:p>
        </w:tc>
        <w:tc>
          <w:tcPr>
            <w:tcW w:w="705" w:type="dxa"/>
            <w:vAlign w:val="center"/>
          </w:tcPr>
          <w:p w14:paraId="3E5AE4F6"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r w:rsidRPr="00B311C1">
              <w:rPr>
                <w:rFonts w:ascii="標楷體" w:eastAsia="標楷體" w:hAnsi="標楷體" w:hint="eastAsia"/>
                <w:bCs/>
                <w:color w:val="000000" w:themeColor="text1"/>
              </w:rPr>
              <w:t>3</w:t>
            </w:r>
          </w:p>
        </w:tc>
        <w:tc>
          <w:tcPr>
            <w:tcW w:w="3701" w:type="dxa"/>
            <w:vAlign w:val="center"/>
          </w:tcPr>
          <w:p w14:paraId="400E8836" w14:textId="77777777" w:rsidR="00B311C1" w:rsidRPr="00B311C1" w:rsidRDefault="00B311C1" w:rsidP="001A5987">
            <w:pPr>
              <w:autoSpaceDE w:val="0"/>
              <w:autoSpaceDN w:val="0"/>
              <w:adjustRightInd w:val="0"/>
              <w:snapToGrid w:val="0"/>
              <w:spacing w:line="320" w:lineRule="exact"/>
              <w:rPr>
                <w:rFonts w:ascii="標楷體" w:eastAsia="標楷體" w:hAnsi="標楷體"/>
              </w:rPr>
            </w:pPr>
            <w:r w:rsidRPr="00B311C1">
              <w:rPr>
                <w:rFonts w:ascii="標楷體" w:eastAsia="標楷體" w:hAnsi="標楷體"/>
              </w:rPr>
              <w:t>認識鍵盤的種類</w:t>
            </w:r>
            <w:r w:rsidRPr="00B311C1">
              <w:rPr>
                <w:rFonts w:ascii="標楷體" w:eastAsia="標楷體" w:hAnsi="標楷體" w:hint="eastAsia"/>
              </w:rPr>
              <w:t>(1小時)</w:t>
            </w:r>
          </w:p>
          <w:p w14:paraId="088C471A" w14:textId="77777777" w:rsidR="00B311C1" w:rsidRPr="00B311C1" w:rsidRDefault="00B311C1" w:rsidP="001A5987">
            <w:pPr>
              <w:autoSpaceDE w:val="0"/>
              <w:autoSpaceDN w:val="0"/>
              <w:adjustRightInd w:val="0"/>
              <w:snapToGrid w:val="0"/>
              <w:spacing w:line="320" w:lineRule="exact"/>
              <w:rPr>
                <w:rFonts w:ascii="標楷體" w:eastAsia="標楷體" w:hAnsi="標楷體"/>
              </w:rPr>
            </w:pPr>
            <w:r w:rsidRPr="00B311C1">
              <w:rPr>
                <w:rFonts w:ascii="標楷體" w:eastAsia="標楷體" w:hAnsi="標楷體"/>
              </w:rPr>
              <w:t>挑選適合聽打的鍵盤</w:t>
            </w:r>
            <w:r w:rsidRPr="00B311C1">
              <w:rPr>
                <w:rFonts w:ascii="標楷體" w:eastAsia="標楷體" w:hAnsi="標楷體" w:hint="eastAsia"/>
              </w:rPr>
              <w:t>(1小時)</w:t>
            </w:r>
          </w:p>
          <w:p w14:paraId="08906EDD" w14:textId="77777777" w:rsidR="00B311C1" w:rsidRPr="00B311C1" w:rsidRDefault="00B311C1" w:rsidP="001A5987">
            <w:pPr>
              <w:jc w:val="both"/>
              <w:rPr>
                <w:rFonts w:ascii="標楷體" w:eastAsia="標楷體" w:hAnsi="標楷體"/>
              </w:rPr>
            </w:pPr>
            <w:r w:rsidRPr="00B311C1">
              <w:rPr>
                <w:rFonts w:ascii="標楷體" w:eastAsia="標楷體" w:hAnsi="標楷體"/>
              </w:rPr>
              <w:t>鍵盤清潔延長使用壽命</w:t>
            </w:r>
            <w:r w:rsidRPr="00B311C1">
              <w:rPr>
                <w:rFonts w:ascii="標楷體" w:eastAsia="標楷體" w:hAnsi="標楷體" w:hint="eastAsia"/>
              </w:rPr>
              <w:t>(1小時)</w:t>
            </w:r>
          </w:p>
          <w:p w14:paraId="27F9D387" w14:textId="77777777" w:rsidR="00B311C1" w:rsidRPr="00B311C1" w:rsidRDefault="00B311C1" w:rsidP="001A5987">
            <w:pPr>
              <w:jc w:val="both"/>
              <w:rPr>
                <w:rFonts w:ascii="標楷體" w:eastAsia="標楷體" w:hAnsi="標楷體"/>
                <w:kern w:val="0"/>
              </w:rPr>
            </w:pPr>
            <w:r w:rsidRPr="00B311C1">
              <w:rPr>
                <w:rFonts w:ascii="標楷體" w:eastAsia="標楷體" w:hAnsi="標楷體" w:hint="eastAsia"/>
              </w:rPr>
              <w:t>課後討論 Q &amp; A</w:t>
            </w:r>
          </w:p>
        </w:tc>
        <w:tc>
          <w:tcPr>
            <w:tcW w:w="993" w:type="dxa"/>
            <w:vAlign w:val="center"/>
          </w:tcPr>
          <w:p w14:paraId="3634A135" w14:textId="77777777" w:rsidR="00B311C1" w:rsidRPr="00B311C1" w:rsidRDefault="00B311C1" w:rsidP="001A5987">
            <w:pPr>
              <w:jc w:val="center"/>
              <w:rPr>
                <w:rFonts w:ascii="標楷體" w:eastAsia="標楷體" w:hAnsi="標楷體"/>
                <w:bCs/>
                <w:color w:val="000000" w:themeColor="text1"/>
              </w:rPr>
            </w:pPr>
            <w:r w:rsidRPr="00B311C1">
              <w:rPr>
                <w:rFonts w:ascii="標楷體" w:eastAsia="標楷體" w:hAnsi="標楷體" w:hint="eastAsia"/>
                <w:bCs/>
                <w:color w:val="000000" w:themeColor="text1"/>
              </w:rPr>
              <w:t xml:space="preserve">楊力瑋 </w:t>
            </w:r>
          </w:p>
        </w:tc>
      </w:tr>
      <w:tr w:rsidR="00B311C1" w:rsidRPr="00B311C1" w14:paraId="0E6B34A0" w14:textId="77777777" w:rsidTr="00616FD3">
        <w:trPr>
          <w:trHeight w:val="1517"/>
          <w:jc w:val="center"/>
        </w:trPr>
        <w:tc>
          <w:tcPr>
            <w:tcW w:w="1776" w:type="dxa"/>
            <w:vAlign w:val="center"/>
          </w:tcPr>
          <w:p w14:paraId="11A4AA3F" w14:textId="30A86075"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r>
              <w:rPr>
                <w:rFonts w:ascii="標楷體" w:eastAsia="標楷體" w:hAnsi="標楷體" w:hint="eastAsia"/>
                <w:bCs/>
                <w:color w:val="000000" w:themeColor="text1"/>
              </w:rPr>
              <w:t>115/09/19(六)</w:t>
            </w:r>
          </w:p>
        </w:tc>
        <w:tc>
          <w:tcPr>
            <w:tcW w:w="1550" w:type="dxa"/>
            <w:vMerge/>
            <w:vAlign w:val="center"/>
          </w:tcPr>
          <w:p w14:paraId="7523EED4"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p>
        </w:tc>
        <w:tc>
          <w:tcPr>
            <w:tcW w:w="1962" w:type="dxa"/>
            <w:vAlign w:val="center"/>
          </w:tcPr>
          <w:p w14:paraId="7E8E20D7"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rPr>
            </w:pPr>
            <w:r w:rsidRPr="00B311C1">
              <w:rPr>
                <w:rFonts w:ascii="標楷體" w:eastAsia="標楷體" w:hAnsi="標楷體" w:hint="eastAsia"/>
              </w:rPr>
              <w:t>同步聽打實務應用及測驗</w:t>
            </w:r>
          </w:p>
        </w:tc>
        <w:tc>
          <w:tcPr>
            <w:tcW w:w="705" w:type="dxa"/>
            <w:vAlign w:val="center"/>
          </w:tcPr>
          <w:p w14:paraId="2D8ED29D" w14:textId="77777777" w:rsidR="00B311C1" w:rsidRPr="00B311C1" w:rsidRDefault="00B311C1" w:rsidP="001A5987">
            <w:pPr>
              <w:tabs>
                <w:tab w:val="left" w:pos="7740"/>
              </w:tabs>
              <w:snapToGrid w:val="0"/>
              <w:spacing w:beforeLines="50" w:before="180" w:afterLines="50" w:after="180" w:line="360" w:lineRule="exact"/>
              <w:jc w:val="center"/>
              <w:rPr>
                <w:rFonts w:ascii="標楷體" w:eastAsia="標楷體" w:hAnsi="標楷體"/>
                <w:bCs/>
                <w:color w:val="000000" w:themeColor="text1"/>
              </w:rPr>
            </w:pPr>
            <w:r w:rsidRPr="00B311C1">
              <w:rPr>
                <w:rFonts w:ascii="標楷體" w:eastAsia="標楷體" w:hAnsi="標楷體" w:hint="eastAsia"/>
                <w:bCs/>
                <w:color w:val="000000" w:themeColor="text1"/>
              </w:rPr>
              <w:t>3</w:t>
            </w:r>
          </w:p>
        </w:tc>
        <w:tc>
          <w:tcPr>
            <w:tcW w:w="3701" w:type="dxa"/>
            <w:vAlign w:val="center"/>
          </w:tcPr>
          <w:p w14:paraId="5B32AA46" w14:textId="77777777" w:rsidR="00B311C1" w:rsidRPr="00B311C1" w:rsidRDefault="00B311C1" w:rsidP="001A5987">
            <w:pPr>
              <w:jc w:val="both"/>
              <w:rPr>
                <w:rFonts w:ascii="標楷體" w:eastAsia="標楷體" w:hAnsi="標楷體"/>
              </w:rPr>
            </w:pPr>
            <w:r w:rsidRPr="00B311C1">
              <w:rPr>
                <w:rFonts w:ascii="標楷體" w:eastAsia="標楷體" w:hAnsi="標楷體" w:hint="eastAsia"/>
                <w:kern w:val="0"/>
              </w:rPr>
              <w:t>同步</w:t>
            </w:r>
            <w:r w:rsidRPr="00B311C1">
              <w:rPr>
                <w:rFonts w:ascii="標楷體" w:eastAsia="標楷體" w:hAnsi="標楷體" w:cs="新細明體" w:hint="eastAsia"/>
                <w:kern w:val="0"/>
              </w:rPr>
              <w:t>聽</w:t>
            </w:r>
            <w:r w:rsidRPr="00B311C1">
              <w:rPr>
                <w:rFonts w:ascii="標楷體" w:eastAsia="標楷體" w:hAnsi="標楷體" w:hint="eastAsia"/>
                <w:kern w:val="0"/>
              </w:rPr>
              <w:t>打</w:t>
            </w:r>
            <w:r w:rsidRPr="00B311C1">
              <w:rPr>
                <w:rFonts w:ascii="標楷體" w:eastAsia="標楷體" w:hAnsi="標楷體" w:cs="新細明體" w:hint="eastAsia"/>
                <w:kern w:val="0"/>
              </w:rPr>
              <w:t>實務</w:t>
            </w:r>
            <w:r w:rsidRPr="00B311C1">
              <w:rPr>
                <w:rFonts w:ascii="標楷體" w:eastAsia="標楷體" w:hAnsi="標楷體" w:hint="eastAsia"/>
                <w:kern w:val="0"/>
              </w:rPr>
              <w:t>技巧</w:t>
            </w:r>
            <w:r w:rsidRPr="00B311C1">
              <w:rPr>
                <w:rFonts w:ascii="標楷體" w:eastAsia="標楷體" w:hAnsi="標楷體" w:hint="eastAsia"/>
              </w:rPr>
              <w:t xml:space="preserve"> (2小時)</w:t>
            </w:r>
          </w:p>
          <w:p w14:paraId="41BB2615" w14:textId="77777777" w:rsidR="00B311C1" w:rsidRPr="00B311C1" w:rsidRDefault="00B311C1" w:rsidP="001A5987">
            <w:pPr>
              <w:jc w:val="both"/>
              <w:rPr>
                <w:rFonts w:ascii="標楷體" w:eastAsia="標楷體" w:hAnsi="標楷體"/>
              </w:rPr>
            </w:pPr>
            <w:r w:rsidRPr="00B311C1">
              <w:rPr>
                <w:rFonts w:ascii="標楷體" w:eastAsia="標楷體" w:hAnsi="標楷體" w:hint="eastAsia"/>
                <w:kern w:val="0"/>
              </w:rPr>
              <w:t>綜合測驗</w:t>
            </w:r>
            <w:r w:rsidRPr="00B311C1">
              <w:rPr>
                <w:rFonts w:ascii="標楷體" w:eastAsia="標楷體" w:hAnsi="標楷體" w:hint="eastAsia"/>
              </w:rPr>
              <w:t xml:space="preserve"> (1小時)</w:t>
            </w:r>
          </w:p>
          <w:p w14:paraId="43B0C7A0" w14:textId="77777777" w:rsidR="00B311C1" w:rsidRPr="00B311C1" w:rsidRDefault="00B311C1" w:rsidP="001A5987">
            <w:pPr>
              <w:spacing w:line="320" w:lineRule="exact"/>
              <w:jc w:val="both"/>
              <w:rPr>
                <w:rFonts w:ascii="標楷體" w:eastAsia="標楷體" w:hAnsi="標楷體"/>
              </w:rPr>
            </w:pPr>
            <w:r w:rsidRPr="00B311C1">
              <w:rPr>
                <w:rFonts w:ascii="標楷體" w:eastAsia="標楷體" w:hAnsi="標楷體" w:hint="eastAsia"/>
              </w:rPr>
              <w:t>課後討論 Q &amp; A</w:t>
            </w:r>
          </w:p>
        </w:tc>
        <w:tc>
          <w:tcPr>
            <w:tcW w:w="993" w:type="dxa"/>
            <w:vAlign w:val="center"/>
          </w:tcPr>
          <w:p w14:paraId="6FE7105A" w14:textId="77777777" w:rsidR="00B311C1" w:rsidRPr="00B311C1" w:rsidRDefault="00B311C1" w:rsidP="001A5987">
            <w:pPr>
              <w:jc w:val="center"/>
              <w:rPr>
                <w:rFonts w:ascii="標楷體" w:eastAsia="標楷體" w:hAnsi="標楷體"/>
                <w:bCs/>
                <w:color w:val="000000" w:themeColor="text1"/>
              </w:rPr>
            </w:pPr>
            <w:r w:rsidRPr="00B311C1">
              <w:rPr>
                <w:rFonts w:ascii="標楷體" w:eastAsia="標楷體" w:hAnsi="標楷體" w:hint="eastAsia"/>
                <w:bCs/>
                <w:color w:val="000000" w:themeColor="text1"/>
              </w:rPr>
              <w:t>解健彬</w:t>
            </w:r>
          </w:p>
        </w:tc>
      </w:tr>
    </w:tbl>
    <w:p w14:paraId="391B38A9" w14:textId="74A783B2" w:rsidR="00B311C1" w:rsidRPr="00B311C1" w:rsidRDefault="00B311C1" w:rsidP="00B311C1">
      <w:pPr>
        <w:spacing w:line="0" w:lineRule="atLeast"/>
        <w:rPr>
          <w:rFonts w:ascii="標楷體" w:eastAsia="標楷體" w:hAnsi="標楷體"/>
          <w:b/>
          <w:sz w:val="32"/>
          <w:szCs w:val="32"/>
        </w:rPr>
      </w:pPr>
    </w:p>
    <w:p w14:paraId="01B44446" w14:textId="1D7E873C" w:rsidR="000C2C13" w:rsidRPr="00767FC9" w:rsidRDefault="00767FC9" w:rsidP="00767FC9">
      <w:pPr>
        <w:spacing w:line="480" w:lineRule="exact"/>
        <w:rPr>
          <w:rFonts w:ascii="標楷體" w:eastAsia="標楷體" w:hAnsi="標楷體"/>
          <w:sz w:val="28"/>
          <w:szCs w:val="28"/>
        </w:rPr>
      </w:pPr>
      <w:r w:rsidRPr="00767FC9">
        <w:rPr>
          <w:rFonts w:ascii="標楷體" w:eastAsia="標楷體" w:hAnsi="標楷體" w:hint="eastAsia"/>
          <w:sz w:val="28"/>
          <w:szCs w:val="28"/>
        </w:rPr>
        <w:t>可參與場次：</w:t>
      </w:r>
    </w:p>
    <w:tbl>
      <w:tblPr>
        <w:tblStyle w:val="ac"/>
        <w:tblW w:w="0" w:type="auto"/>
        <w:jc w:val="center"/>
        <w:tblLayout w:type="fixed"/>
        <w:tblLook w:val="04A0" w:firstRow="1" w:lastRow="0" w:firstColumn="1" w:lastColumn="0" w:noHBand="0" w:noVBand="1"/>
      </w:tblPr>
      <w:tblGrid>
        <w:gridCol w:w="1292"/>
        <w:gridCol w:w="2288"/>
        <w:gridCol w:w="2107"/>
        <w:gridCol w:w="4822"/>
      </w:tblGrid>
      <w:tr w:rsidR="00767FC9" w:rsidRPr="00767FC9" w14:paraId="0D7C3823" w14:textId="77777777" w:rsidTr="00767FC9">
        <w:trPr>
          <w:trHeight w:val="681"/>
          <w:jc w:val="center"/>
        </w:trPr>
        <w:tc>
          <w:tcPr>
            <w:tcW w:w="1292" w:type="dxa"/>
            <w:vAlign w:val="center"/>
          </w:tcPr>
          <w:p w14:paraId="73F9F996" w14:textId="68DC0A57"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sz w:val="28"/>
                <w:szCs w:val="28"/>
              </w:rPr>
              <w:t>勾選</w:t>
            </w:r>
            <w:r w:rsidRPr="00767FC9">
              <w:rPr>
                <w:rFonts w:ascii="標楷體" w:eastAsia="標楷體" w:hAnsi="標楷體" w:hint="eastAsia"/>
                <w:sz w:val="28"/>
                <w:szCs w:val="28"/>
              </w:rPr>
              <w:sym w:font="Wingdings 2" w:char="F052"/>
            </w:r>
          </w:p>
        </w:tc>
        <w:tc>
          <w:tcPr>
            <w:tcW w:w="2288" w:type="dxa"/>
            <w:vAlign w:val="center"/>
          </w:tcPr>
          <w:p w14:paraId="57E8D3AC" w14:textId="70AC3294"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sz w:val="28"/>
                <w:szCs w:val="28"/>
              </w:rPr>
              <w:t>日期</w:t>
            </w:r>
          </w:p>
        </w:tc>
        <w:tc>
          <w:tcPr>
            <w:tcW w:w="2107" w:type="dxa"/>
            <w:vAlign w:val="center"/>
          </w:tcPr>
          <w:p w14:paraId="1A0D41C8" w14:textId="4038EA9D"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sz w:val="28"/>
                <w:szCs w:val="28"/>
              </w:rPr>
              <w:t>時間</w:t>
            </w:r>
          </w:p>
        </w:tc>
        <w:tc>
          <w:tcPr>
            <w:tcW w:w="4822" w:type="dxa"/>
            <w:vAlign w:val="center"/>
          </w:tcPr>
          <w:p w14:paraId="09A15666" w14:textId="76059F54"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sz w:val="28"/>
                <w:szCs w:val="28"/>
              </w:rPr>
              <w:t>課程</w:t>
            </w:r>
          </w:p>
        </w:tc>
      </w:tr>
      <w:tr w:rsidR="00767FC9" w:rsidRPr="00767FC9" w14:paraId="464811CC" w14:textId="77777777" w:rsidTr="00767FC9">
        <w:trPr>
          <w:trHeight w:val="691"/>
          <w:jc w:val="center"/>
        </w:trPr>
        <w:tc>
          <w:tcPr>
            <w:tcW w:w="1292" w:type="dxa"/>
            <w:vAlign w:val="center"/>
          </w:tcPr>
          <w:p w14:paraId="71824937" w14:textId="05904482" w:rsidR="00767FC9" w:rsidRPr="00767FC9" w:rsidRDefault="0009505D" w:rsidP="0009505D">
            <w:pPr>
              <w:spacing w:line="400" w:lineRule="exact"/>
              <w:jc w:val="center"/>
              <w:rPr>
                <w:rFonts w:ascii="標楷體" w:eastAsia="標楷體" w:hAnsi="標楷體"/>
                <w:sz w:val="28"/>
                <w:szCs w:val="28"/>
              </w:rPr>
            </w:pPr>
            <w:r w:rsidRPr="0009505D">
              <w:rPr>
                <w:rFonts w:ascii="標楷體" w:eastAsia="標楷體" w:hAnsi="標楷體" w:hint="eastAsia"/>
                <w:sz w:val="36"/>
                <w:szCs w:val="36"/>
              </w:rPr>
              <w:t>□</w:t>
            </w:r>
          </w:p>
        </w:tc>
        <w:tc>
          <w:tcPr>
            <w:tcW w:w="2288" w:type="dxa"/>
            <w:vAlign w:val="center"/>
          </w:tcPr>
          <w:p w14:paraId="2E3FAD28" w14:textId="09E0E8F7" w:rsidR="00767FC9" w:rsidRPr="00767FC9" w:rsidRDefault="00767FC9" w:rsidP="00767FC9">
            <w:pPr>
              <w:tabs>
                <w:tab w:val="left" w:pos="7740"/>
              </w:tabs>
              <w:snapToGrid w:val="0"/>
              <w:spacing w:beforeLines="50" w:before="180" w:afterLines="50" w:after="180" w:line="400" w:lineRule="exact"/>
              <w:jc w:val="center"/>
              <w:rPr>
                <w:rFonts w:ascii="標楷體" w:eastAsia="標楷體" w:hAnsi="標楷體"/>
                <w:bCs/>
                <w:color w:val="000000" w:themeColor="text1"/>
                <w:sz w:val="28"/>
                <w:szCs w:val="28"/>
              </w:rPr>
            </w:pPr>
            <w:r w:rsidRPr="00767FC9">
              <w:rPr>
                <w:rFonts w:ascii="標楷體" w:eastAsia="標楷體" w:hAnsi="標楷體" w:hint="eastAsia"/>
                <w:bCs/>
                <w:color w:val="000000" w:themeColor="text1"/>
                <w:sz w:val="28"/>
                <w:szCs w:val="28"/>
              </w:rPr>
              <w:t>115/</w:t>
            </w:r>
            <w:r>
              <w:rPr>
                <w:rFonts w:ascii="標楷體" w:eastAsia="標楷體" w:hAnsi="標楷體" w:hint="eastAsia"/>
                <w:bCs/>
                <w:color w:val="000000" w:themeColor="text1"/>
                <w:sz w:val="28"/>
                <w:szCs w:val="28"/>
              </w:rPr>
              <w:t>0</w:t>
            </w:r>
            <w:r w:rsidRPr="00767FC9">
              <w:rPr>
                <w:rFonts w:ascii="標楷體" w:eastAsia="標楷體" w:hAnsi="標楷體" w:hint="eastAsia"/>
                <w:bCs/>
                <w:color w:val="000000" w:themeColor="text1"/>
                <w:sz w:val="28"/>
                <w:szCs w:val="28"/>
              </w:rPr>
              <w:t>7/18(六)</w:t>
            </w:r>
          </w:p>
        </w:tc>
        <w:tc>
          <w:tcPr>
            <w:tcW w:w="2107" w:type="dxa"/>
            <w:vAlign w:val="center"/>
          </w:tcPr>
          <w:p w14:paraId="5BE299D7" w14:textId="70095720"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bCs/>
                <w:color w:val="000000" w:themeColor="text1"/>
                <w:sz w:val="28"/>
                <w:szCs w:val="28"/>
              </w:rPr>
              <w:t>09:00-13:00</w:t>
            </w:r>
          </w:p>
        </w:tc>
        <w:tc>
          <w:tcPr>
            <w:tcW w:w="4822" w:type="dxa"/>
            <w:vAlign w:val="center"/>
          </w:tcPr>
          <w:p w14:paraId="1F34C3CB" w14:textId="2780DAF5" w:rsidR="00767FC9" w:rsidRPr="00767FC9" w:rsidRDefault="00767FC9" w:rsidP="00767FC9">
            <w:pPr>
              <w:spacing w:line="400" w:lineRule="exact"/>
              <w:rPr>
                <w:rFonts w:ascii="標楷體" w:eastAsia="標楷體" w:hAnsi="標楷體"/>
                <w:sz w:val="28"/>
                <w:szCs w:val="28"/>
              </w:rPr>
            </w:pPr>
            <w:r w:rsidRPr="00767FC9">
              <w:rPr>
                <w:rFonts w:ascii="標楷體" w:eastAsia="標楷體" w:hAnsi="標楷體" w:hint="eastAsia"/>
                <w:sz w:val="28"/>
                <w:szCs w:val="28"/>
              </w:rPr>
              <w:t>進階同步聽打巧</w:t>
            </w:r>
          </w:p>
        </w:tc>
      </w:tr>
      <w:tr w:rsidR="00767FC9" w:rsidRPr="00767FC9" w14:paraId="2D8AF159" w14:textId="77777777" w:rsidTr="00767FC9">
        <w:trPr>
          <w:trHeight w:val="773"/>
          <w:jc w:val="center"/>
        </w:trPr>
        <w:tc>
          <w:tcPr>
            <w:tcW w:w="1292" w:type="dxa"/>
            <w:vAlign w:val="center"/>
          </w:tcPr>
          <w:p w14:paraId="55DF8AC9" w14:textId="76332488" w:rsidR="00767FC9" w:rsidRPr="00767FC9" w:rsidRDefault="0009505D" w:rsidP="0009505D">
            <w:pPr>
              <w:spacing w:line="400" w:lineRule="exact"/>
              <w:jc w:val="center"/>
              <w:rPr>
                <w:rFonts w:ascii="標楷體" w:eastAsia="標楷體" w:hAnsi="標楷體"/>
                <w:sz w:val="28"/>
                <w:szCs w:val="28"/>
              </w:rPr>
            </w:pPr>
            <w:r w:rsidRPr="0009505D">
              <w:rPr>
                <w:rFonts w:ascii="標楷體" w:eastAsia="標楷體" w:hAnsi="標楷體" w:hint="eastAsia"/>
                <w:sz w:val="36"/>
                <w:szCs w:val="36"/>
              </w:rPr>
              <w:t>□</w:t>
            </w:r>
          </w:p>
        </w:tc>
        <w:tc>
          <w:tcPr>
            <w:tcW w:w="2288" w:type="dxa"/>
            <w:vAlign w:val="center"/>
          </w:tcPr>
          <w:p w14:paraId="7BDC2C63" w14:textId="65FD75F9"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bCs/>
                <w:color w:val="000000" w:themeColor="text1"/>
                <w:sz w:val="28"/>
                <w:szCs w:val="28"/>
              </w:rPr>
              <w:t>115/08/15(六)</w:t>
            </w:r>
          </w:p>
        </w:tc>
        <w:tc>
          <w:tcPr>
            <w:tcW w:w="2107" w:type="dxa"/>
            <w:vAlign w:val="center"/>
          </w:tcPr>
          <w:p w14:paraId="489FDD55" w14:textId="44C3A704"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bCs/>
                <w:color w:val="000000" w:themeColor="text1"/>
                <w:sz w:val="28"/>
                <w:szCs w:val="28"/>
              </w:rPr>
              <w:t>09:30-12:30</w:t>
            </w:r>
          </w:p>
        </w:tc>
        <w:tc>
          <w:tcPr>
            <w:tcW w:w="4822" w:type="dxa"/>
            <w:vAlign w:val="center"/>
          </w:tcPr>
          <w:p w14:paraId="37FADA06" w14:textId="5E4233B6" w:rsidR="00767FC9" w:rsidRPr="00767FC9" w:rsidRDefault="00767FC9" w:rsidP="00767FC9">
            <w:pPr>
              <w:spacing w:line="400" w:lineRule="exact"/>
              <w:rPr>
                <w:rFonts w:ascii="標楷體" w:eastAsia="標楷體" w:hAnsi="標楷體"/>
                <w:sz w:val="28"/>
                <w:szCs w:val="28"/>
              </w:rPr>
            </w:pPr>
            <w:r w:rsidRPr="00767FC9">
              <w:rPr>
                <w:rFonts w:ascii="標楷體" w:eastAsia="標楷體" w:hAnsi="標楷體" w:hint="eastAsia"/>
                <w:bCs/>
                <w:color w:val="000000" w:themeColor="text1"/>
                <w:sz w:val="28"/>
                <w:szCs w:val="28"/>
              </w:rPr>
              <w:t>聽打好罩門</w:t>
            </w:r>
          </w:p>
        </w:tc>
      </w:tr>
      <w:tr w:rsidR="00767FC9" w:rsidRPr="00767FC9" w14:paraId="00FDF308" w14:textId="77777777" w:rsidTr="00767FC9">
        <w:trPr>
          <w:trHeight w:val="841"/>
          <w:jc w:val="center"/>
        </w:trPr>
        <w:tc>
          <w:tcPr>
            <w:tcW w:w="1292" w:type="dxa"/>
            <w:vAlign w:val="center"/>
          </w:tcPr>
          <w:p w14:paraId="28F1831A" w14:textId="230D7277" w:rsidR="00767FC9" w:rsidRPr="00767FC9" w:rsidRDefault="0009505D" w:rsidP="0009505D">
            <w:pPr>
              <w:spacing w:line="400" w:lineRule="exact"/>
              <w:jc w:val="center"/>
              <w:rPr>
                <w:rFonts w:ascii="標楷體" w:eastAsia="標楷體" w:hAnsi="標楷體"/>
                <w:sz w:val="28"/>
                <w:szCs w:val="28"/>
              </w:rPr>
            </w:pPr>
            <w:r w:rsidRPr="0009505D">
              <w:rPr>
                <w:rFonts w:ascii="標楷體" w:eastAsia="標楷體" w:hAnsi="標楷體" w:hint="eastAsia"/>
                <w:sz w:val="36"/>
                <w:szCs w:val="36"/>
              </w:rPr>
              <w:t>□</w:t>
            </w:r>
          </w:p>
        </w:tc>
        <w:tc>
          <w:tcPr>
            <w:tcW w:w="2288" w:type="dxa"/>
            <w:vAlign w:val="center"/>
          </w:tcPr>
          <w:p w14:paraId="543F5649" w14:textId="47A3BD6E"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bCs/>
                <w:color w:val="000000" w:themeColor="text1"/>
                <w:sz w:val="28"/>
                <w:szCs w:val="28"/>
              </w:rPr>
              <w:t>115/09/19(六)</w:t>
            </w:r>
          </w:p>
        </w:tc>
        <w:tc>
          <w:tcPr>
            <w:tcW w:w="2107" w:type="dxa"/>
            <w:vAlign w:val="center"/>
          </w:tcPr>
          <w:p w14:paraId="1CDE0032" w14:textId="20EB2424" w:rsidR="00767FC9" w:rsidRPr="00767FC9" w:rsidRDefault="00767FC9" w:rsidP="00767FC9">
            <w:pPr>
              <w:spacing w:line="400" w:lineRule="exact"/>
              <w:jc w:val="center"/>
              <w:rPr>
                <w:rFonts w:ascii="標楷體" w:eastAsia="標楷體" w:hAnsi="標楷體"/>
                <w:sz w:val="28"/>
                <w:szCs w:val="28"/>
              </w:rPr>
            </w:pPr>
            <w:r w:rsidRPr="00767FC9">
              <w:rPr>
                <w:rFonts w:ascii="標楷體" w:eastAsia="標楷體" w:hAnsi="標楷體" w:hint="eastAsia"/>
                <w:bCs/>
                <w:color w:val="000000" w:themeColor="text1"/>
                <w:sz w:val="28"/>
                <w:szCs w:val="28"/>
              </w:rPr>
              <w:t>09:30-12:30</w:t>
            </w:r>
          </w:p>
        </w:tc>
        <w:tc>
          <w:tcPr>
            <w:tcW w:w="4822" w:type="dxa"/>
            <w:vAlign w:val="center"/>
          </w:tcPr>
          <w:p w14:paraId="0BBA3132" w14:textId="43D4F771" w:rsidR="00767FC9" w:rsidRPr="00767FC9" w:rsidRDefault="00767FC9" w:rsidP="00767FC9">
            <w:pPr>
              <w:spacing w:line="400" w:lineRule="exact"/>
              <w:rPr>
                <w:rFonts w:ascii="標楷體" w:eastAsia="標楷體" w:hAnsi="標楷體"/>
                <w:sz w:val="28"/>
                <w:szCs w:val="28"/>
              </w:rPr>
            </w:pPr>
            <w:r w:rsidRPr="00767FC9">
              <w:rPr>
                <w:rFonts w:ascii="標楷體" w:eastAsia="標楷體" w:hAnsi="標楷體" w:hint="eastAsia"/>
                <w:sz w:val="28"/>
                <w:szCs w:val="28"/>
              </w:rPr>
              <w:t>同步聽打實務應用及測驗</w:t>
            </w:r>
          </w:p>
        </w:tc>
      </w:tr>
    </w:tbl>
    <w:p w14:paraId="7871F65F" w14:textId="77777777" w:rsidR="00767FC9" w:rsidRPr="00767FC9" w:rsidRDefault="00767FC9" w:rsidP="00585D53"/>
    <w:p w14:paraId="09D0289C" w14:textId="77777777" w:rsidR="000C2C13" w:rsidRPr="000C2C13" w:rsidRDefault="000C2C13" w:rsidP="00585D53"/>
    <w:sectPr w:rsidR="000C2C13" w:rsidRPr="000C2C13" w:rsidSect="00210D3E">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98DA" w14:textId="77777777" w:rsidR="00EF72F3" w:rsidRDefault="00EF72F3" w:rsidP="00C73F59">
      <w:r>
        <w:separator/>
      </w:r>
    </w:p>
  </w:endnote>
  <w:endnote w:type="continuationSeparator" w:id="0">
    <w:p w14:paraId="64817786" w14:textId="77777777" w:rsidR="00EF72F3" w:rsidRDefault="00EF72F3" w:rsidP="00C7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2010601000101010101"/>
    <w:charset w:val="88"/>
    <w:family w:val="auto"/>
    <w:pitch w:val="variable"/>
    <w:sig w:usb0="00000001" w:usb1="08080000" w:usb2="00000010" w:usb3="00000000" w:csb0="00100001"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263363"/>
      <w:docPartObj>
        <w:docPartGallery w:val="Page Numbers (Bottom of Page)"/>
        <w:docPartUnique/>
      </w:docPartObj>
    </w:sdtPr>
    <w:sdtContent>
      <w:p w14:paraId="632EB67A" w14:textId="6FC0BAB7" w:rsidR="000C2C13" w:rsidRDefault="000C2C13" w:rsidP="000C2C13">
        <w:pPr>
          <w:pStyle w:val="a5"/>
          <w:jc w:val="right"/>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3E33" w14:textId="77777777" w:rsidR="00EF72F3" w:rsidRDefault="00EF72F3" w:rsidP="00C73F59">
      <w:r>
        <w:separator/>
      </w:r>
    </w:p>
  </w:footnote>
  <w:footnote w:type="continuationSeparator" w:id="0">
    <w:p w14:paraId="20994A1F" w14:textId="77777777" w:rsidR="00EF72F3" w:rsidRDefault="00EF72F3" w:rsidP="00C73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B1E"/>
    <w:multiLevelType w:val="hybridMultilevel"/>
    <w:tmpl w:val="7BD4E738"/>
    <w:lvl w:ilvl="0" w:tplc="7EDE7EC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EBA2CF8"/>
    <w:multiLevelType w:val="hybridMultilevel"/>
    <w:tmpl w:val="7FEAADDC"/>
    <w:lvl w:ilvl="0" w:tplc="4A94804E">
      <w:start w:val="1"/>
      <w:numFmt w:val="taiwaneseCountingThousand"/>
      <w:lvlText w:val="(%1)"/>
      <w:lvlJc w:val="left"/>
      <w:pPr>
        <w:ind w:left="1333" w:hanging="624"/>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2E007C6B"/>
    <w:multiLevelType w:val="hybridMultilevel"/>
    <w:tmpl w:val="8E8634F8"/>
    <w:lvl w:ilvl="0" w:tplc="5994166C">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74232E"/>
    <w:multiLevelType w:val="hybridMultilevel"/>
    <w:tmpl w:val="7FEAADDC"/>
    <w:lvl w:ilvl="0" w:tplc="4A94804E">
      <w:start w:val="1"/>
      <w:numFmt w:val="taiwaneseCountingThousand"/>
      <w:lvlText w:val="(%1)"/>
      <w:lvlJc w:val="left"/>
      <w:pPr>
        <w:ind w:left="1333" w:hanging="624"/>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5B447DD9"/>
    <w:multiLevelType w:val="hybridMultilevel"/>
    <w:tmpl w:val="9D5A1C2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08871BD"/>
    <w:multiLevelType w:val="hybridMultilevel"/>
    <w:tmpl w:val="73DE8FA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393771282">
    <w:abstractNumId w:val="3"/>
  </w:num>
  <w:num w:numId="2" w16cid:durableId="294918082">
    <w:abstractNumId w:val="1"/>
  </w:num>
  <w:num w:numId="3" w16cid:durableId="1859732310">
    <w:abstractNumId w:val="4"/>
  </w:num>
  <w:num w:numId="4" w16cid:durableId="358286062">
    <w:abstractNumId w:val="5"/>
  </w:num>
  <w:num w:numId="5" w16cid:durableId="688214656">
    <w:abstractNumId w:val="0"/>
  </w:num>
  <w:num w:numId="6" w16cid:durableId="136055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8DE"/>
    <w:rsid w:val="000016F1"/>
    <w:rsid w:val="000118CF"/>
    <w:rsid w:val="000215B4"/>
    <w:rsid w:val="00021D0E"/>
    <w:rsid w:val="00025168"/>
    <w:rsid w:val="000442BA"/>
    <w:rsid w:val="000834B9"/>
    <w:rsid w:val="0009505D"/>
    <w:rsid w:val="000B79B2"/>
    <w:rsid w:val="000C2C13"/>
    <w:rsid w:val="000C6B9C"/>
    <w:rsid w:val="000D0E2F"/>
    <w:rsid w:val="000D6A8A"/>
    <w:rsid w:val="001028F3"/>
    <w:rsid w:val="00120307"/>
    <w:rsid w:val="001237DF"/>
    <w:rsid w:val="00182EFF"/>
    <w:rsid w:val="00196D76"/>
    <w:rsid w:val="001B1491"/>
    <w:rsid w:val="001D6C38"/>
    <w:rsid w:val="001D7377"/>
    <w:rsid w:val="001F2462"/>
    <w:rsid w:val="00206D81"/>
    <w:rsid w:val="00210D3E"/>
    <w:rsid w:val="00215C85"/>
    <w:rsid w:val="00224B0B"/>
    <w:rsid w:val="00230798"/>
    <w:rsid w:val="0029459A"/>
    <w:rsid w:val="002A0294"/>
    <w:rsid w:val="002C0497"/>
    <w:rsid w:val="002C2370"/>
    <w:rsid w:val="002D7B0E"/>
    <w:rsid w:val="002F3C8D"/>
    <w:rsid w:val="002F7B62"/>
    <w:rsid w:val="00300EC9"/>
    <w:rsid w:val="003151C8"/>
    <w:rsid w:val="00321BDD"/>
    <w:rsid w:val="00361CF0"/>
    <w:rsid w:val="00362EFD"/>
    <w:rsid w:val="00366AA1"/>
    <w:rsid w:val="00374E0E"/>
    <w:rsid w:val="00397EF4"/>
    <w:rsid w:val="003C23E5"/>
    <w:rsid w:val="00404504"/>
    <w:rsid w:val="00412C28"/>
    <w:rsid w:val="00427007"/>
    <w:rsid w:val="00427828"/>
    <w:rsid w:val="00436E5C"/>
    <w:rsid w:val="00440B50"/>
    <w:rsid w:val="00447F4D"/>
    <w:rsid w:val="00453106"/>
    <w:rsid w:val="004637F3"/>
    <w:rsid w:val="004949ED"/>
    <w:rsid w:val="004A1ED0"/>
    <w:rsid w:val="004B28EA"/>
    <w:rsid w:val="004B5D51"/>
    <w:rsid w:val="004D3C27"/>
    <w:rsid w:val="004D4CD8"/>
    <w:rsid w:val="004E05E7"/>
    <w:rsid w:val="004F1884"/>
    <w:rsid w:val="004F2D1A"/>
    <w:rsid w:val="005212F8"/>
    <w:rsid w:val="00527A08"/>
    <w:rsid w:val="00561969"/>
    <w:rsid w:val="00585D53"/>
    <w:rsid w:val="005A2EA0"/>
    <w:rsid w:val="005A6BAA"/>
    <w:rsid w:val="005A715C"/>
    <w:rsid w:val="005A7F96"/>
    <w:rsid w:val="005F6249"/>
    <w:rsid w:val="00607062"/>
    <w:rsid w:val="00616FD3"/>
    <w:rsid w:val="00627172"/>
    <w:rsid w:val="00647677"/>
    <w:rsid w:val="00657EC7"/>
    <w:rsid w:val="00664606"/>
    <w:rsid w:val="00664F37"/>
    <w:rsid w:val="00686C0E"/>
    <w:rsid w:val="006C3C91"/>
    <w:rsid w:val="006C4A1A"/>
    <w:rsid w:val="006E6ECD"/>
    <w:rsid w:val="007013CC"/>
    <w:rsid w:val="0073070E"/>
    <w:rsid w:val="00767FC9"/>
    <w:rsid w:val="00780567"/>
    <w:rsid w:val="007A19CF"/>
    <w:rsid w:val="007A1F8D"/>
    <w:rsid w:val="007A47FB"/>
    <w:rsid w:val="007F1800"/>
    <w:rsid w:val="007F5215"/>
    <w:rsid w:val="00813C27"/>
    <w:rsid w:val="00823B5B"/>
    <w:rsid w:val="008408C9"/>
    <w:rsid w:val="008456C9"/>
    <w:rsid w:val="008626FF"/>
    <w:rsid w:val="00897DB7"/>
    <w:rsid w:val="008B69FF"/>
    <w:rsid w:val="00921B4D"/>
    <w:rsid w:val="0097104E"/>
    <w:rsid w:val="0097219D"/>
    <w:rsid w:val="009765EC"/>
    <w:rsid w:val="00985268"/>
    <w:rsid w:val="00996B26"/>
    <w:rsid w:val="009A4BEE"/>
    <w:rsid w:val="009B5BF4"/>
    <w:rsid w:val="009C0963"/>
    <w:rsid w:val="009E3FB3"/>
    <w:rsid w:val="00A05171"/>
    <w:rsid w:val="00A13EC5"/>
    <w:rsid w:val="00A2028F"/>
    <w:rsid w:val="00A23E0C"/>
    <w:rsid w:val="00A4294A"/>
    <w:rsid w:val="00A43060"/>
    <w:rsid w:val="00A61B5B"/>
    <w:rsid w:val="00A62D37"/>
    <w:rsid w:val="00A64D5A"/>
    <w:rsid w:val="00AA3D83"/>
    <w:rsid w:val="00AB2060"/>
    <w:rsid w:val="00AB5EB3"/>
    <w:rsid w:val="00AB6577"/>
    <w:rsid w:val="00AF1009"/>
    <w:rsid w:val="00AF1F3A"/>
    <w:rsid w:val="00AF30A7"/>
    <w:rsid w:val="00AF5CBA"/>
    <w:rsid w:val="00B10175"/>
    <w:rsid w:val="00B30AB9"/>
    <w:rsid w:val="00B311C1"/>
    <w:rsid w:val="00B430ED"/>
    <w:rsid w:val="00B51CBA"/>
    <w:rsid w:val="00B73F6F"/>
    <w:rsid w:val="00B82D1D"/>
    <w:rsid w:val="00BB5DC2"/>
    <w:rsid w:val="00BF08DE"/>
    <w:rsid w:val="00C013DD"/>
    <w:rsid w:val="00C51496"/>
    <w:rsid w:val="00C63964"/>
    <w:rsid w:val="00C66D4C"/>
    <w:rsid w:val="00C67FC7"/>
    <w:rsid w:val="00C73F59"/>
    <w:rsid w:val="00CA1BDE"/>
    <w:rsid w:val="00CD2A9F"/>
    <w:rsid w:val="00CD4EB6"/>
    <w:rsid w:val="00CE6C08"/>
    <w:rsid w:val="00CE7C6B"/>
    <w:rsid w:val="00CF1949"/>
    <w:rsid w:val="00CF4A1E"/>
    <w:rsid w:val="00CF66B8"/>
    <w:rsid w:val="00CF7701"/>
    <w:rsid w:val="00D641F3"/>
    <w:rsid w:val="00D76934"/>
    <w:rsid w:val="00D95D1E"/>
    <w:rsid w:val="00DD0ECD"/>
    <w:rsid w:val="00DD147E"/>
    <w:rsid w:val="00DE2A91"/>
    <w:rsid w:val="00DE4AAD"/>
    <w:rsid w:val="00DF024F"/>
    <w:rsid w:val="00E002D9"/>
    <w:rsid w:val="00E278A0"/>
    <w:rsid w:val="00E34353"/>
    <w:rsid w:val="00E51EFA"/>
    <w:rsid w:val="00E56403"/>
    <w:rsid w:val="00E5703C"/>
    <w:rsid w:val="00E66D29"/>
    <w:rsid w:val="00E83F2F"/>
    <w:rsid w:val="00E92966"/>
    <w:rsid w:val="00E944BA"/>
    <w:rsid w:val="00EE6A20"/>
    <w:rsid w:val="00EF1D2B"/>
    <w:rsid w:val="00EF628A"/>
    <w:rsid w:val="00EF72F3"/>
    <w:rsid w:val="00F42C17"/>
    <w:rsid w:val="00F74E70"/>
    <w:rsid w:val="00F77573"/>
    <w:rsid w:val="00F960A7"/>
    <w:rsid w:val="00FD0D6B"/>
    <w:rsid w:val="00FE1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12FB"/>
  <w15:docId w15:val="{1DF424D6-F3CF-497D-913D-234368BC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F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F59"/>
    <w:pPr>
      <w:tabs>
        <w:tab w:val="center" w:pos="4153"/>
        <w:tab w:val="right" w:pos="8306"/>
      </w:tabs>
      <w:snapToGrid w:val="0"/>
    </w:pPr>
    <w:rPr>
      <w:sz w:val="20"/>
      <w:szCs w:val="20"/>
    </w:rPr>
  </w:style>
  <w:style w:type="character" w:customStyle="1" w:styleId="a4">
    <w:name w:val="頁首 字元"/>
    <w:basedOn w:val="a0"/>
    <w:link w:val="a3"/>
    <w:uiPriority w:val="99"/>
    <w:rsid w:val="00C73F59"/>
    <w:rPr>
      <w:sz w:val="20"/>
      <w:szCs w:val="20"/>
    </w:rPr>
  </w:style>
  <w:style w:type="paragraph" w:styleId="a5">
    <w:name w:val="footer"/>
    <w:basedOn w:val="a"/>
    <w:link w:val="a6"/>
    <w:uiPriority w:val="99"/>
    <w:unhideWhenUsed/>
    <w:rsid w:val="00C73F59"/>
    <w:pPr>
      <w:tabs>
        <w:tab w:val="center" w:pos="4153"/>
        <w:tab w:val="right" w:pos="8306"/>
      </w:tabs>
      <w:snapToGrid w:val="0"/>
    </w:pPr>
    <w:rPr>
      <w:sz w:val="20"/>
      <w:szCs w:val="20"/>
    </w:rPr>
  </w:style>
  <w:style w:type="character" w:customStyle="1" w:styleId="a6">
    <w:name w:val="頁尾 字元"/>
    <w:basedOn w:val="a0"/>
    <w:link w:val="a5"/>
    <w:uiPriority w:val="99"/>
    <w:rsid w:val="00C73F59"/>
    <w:rPr>
      <w:sz w:val="20"/>
      <w:szCs w:val="20"/>
    </w:rPr>
  </w:style>
  <w:style w:type="paragraph" w:styleId="a7">
    <w:name w:val="List Paragraph"/>
    <w:basedOn w:val="a"/>
    <w:uiPriority w:val="34"/>
    <w:qFormat/>
    <w:rsid w:val="00C73F59"/>
    <w:pPr>
      <w:ind w:leftChars="200" w:left="480"/>
    </w:pPr>
  </w:style>
  <w:style w:type="character" w:styleId="a8">
    <w:name w:val="Hyperlink"/>
    <w:uiPriority w:val="99"/>
    <w:unhideWhenUsed/>
    <w:rsid w:val="00C73F59"/>
    <w:rPr>
      <w:color w:val="0000FF"/>
      <w:u w:val="single"/>
    </w:rPr>
  </w:style>
  <w:style w:type="paragraph" w:styleId="a9">
    <w:name w:val="No Spacing"/>
    <w:uiPriority w:val="1"/>
    <w:qFormat/>
    <w:rsid w:val="00C73F59"/>
    <w:pPr>
      <w:widowControl w:val="0"/>
    </w:pPr>
    <w:rPr>
      <w:rFonts w:ascii="Times New Roman" w:eastAsia="新細明體" w:hAnsi="Times New Roman" w:cs="Times New Roman"/>
      <w:szCs w:val="24"/>
    </w:rPr>
  </w:style>
  <w:style w:type="paragraph" w:styleId="aa">
    <w:name w:val="Balloon Text"/>
    <w:basedOn w:val="a"/>
    <w:link w:val="ab"/>
    <w:uiPriority w:val="99"/>
    <w:semiHidden/>
    <w:unhideWhenUsed/>
    <w:rsid w:val="000D0E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D0E2F"/>
    <w:rPr>
      <w:rFonts w:asciiTheme="majorHAnsi" w:eastAsiaTheme="majorEastAsia" w:hAnsiTheme="majorHAnsi" w:cstheme="majorBidi"/>
      <w:sz w:val="18"/>
      <w:szCs w:val="18"/>
    </w:rPr>
  </w:style>
  <w:style w:type="table" w:styleId="ac">
    <w:name w:val="Table Grid"/>
    <w:basedOn w:val="a1"/>
    <w:uiPriority w:val="59"/>
    <w:rsid w:val="00B31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E502-36B5-43B7-B94C-74BE41E4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3</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88</cp:revision>
  <cp:lastPrinted>2023-02-18T03:12:00Z</cp:lastPrinted>
  <dcterms:created xsi:type="dcterms:W3CDTF">2021-08-11T08:40:00Z</dcterms:created>
  <dcterms:modified xsi:type="dcterms:W3CDTF">2026-04-09T12:22:00Z</dcterms:modified>
</cp:coreProperties>
</file>